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410E9" w14:textId="77777777" w:rsidR="002357EF" w:rsidRPr="00126D40" w:rsidRDefault="002357EF" w:rsidP="002357EF">
      <w:pPr>
        <w:pStyle w:val="Heading1"/>
        <w:rPr>
          <w:rFonts w:ascii="Footlight MT Light" w:hAnsi="Footlight MT Light"/>
          <w:color w:val="000000" w:themeColor="text1"/>
          <w:sz w:val="28"/>
          <w:szCs w:val="28"/>
          <w:lang w:val="id-ID"/>
        </w:rPr>
      </w:pPr>
      <w:r w:rsidRPr="00126D40">
        <w:rPr>
          <w:rFonts w:ascii="Footlight MT Light" w:hAnsi="Footlight MT Light"/>
          <w:color w:val="000000" w:themeColor="text1"/>
          <w:sz w:val="28"/>
          <w:szCs w:val="28"/>
          <w:lang w:val="id-ID"/>
        </w:rPr>
        <w:t>SURAT PERINTAH KERJA (SPK)</w:t>
      </w:r>
    </w:p>
    <w:p w14:paraId="700963A1" w14:textId="77777777" w:rsidR="002357EF" w:rsidRPr="00126D40" w:rsidRDefault="002357EF" w:rsidP="002357EF">
      <w:pPr>
        <w:pBdr>
          <w:bottom w:val="single" w:sz="4" w:space="1" w:color="auto"/>
        </w:pBdr>
        <w:rPr>
          <w:rFonts w:ascii="Footlight MT Light" w:hAnsi="Footlight MT Light"/>
          <w:color w:val="000000" w:themeColor="text1"/>
          <w:sz w:val="24"/>
          <w:szCs w:val="24"/>
          <w:lang w:val="id-ID"/>
        </w:rPr>
      </w:pPr>
    </w:p>
    <w:p w14:paraId="333FFF0A" w14:textId="77777777" w:rsidR="002357EF" w:rsidRPr="00126D40" w:rsidRDefault="002357EF" w:rsidP="002357EF">
      <w:pPr>
        <w:jc w:val="center"/>
        <w:rPr>
          <w:rFonts w:ascii="Footlight MT Light" w:hAnsi="Footlight MT Light"/>
          <w:i/>
          <w:color w:val="000000" w:themeColor="text1"/>
          <w:sz w:val="24"/>
          <w:szCs w:val="24"/>
          <w:lang w:val="id-ID"/>
        </w:rPr>
      </w:pPr>
    </w:p>
    <w:p w14:paraId="3927FDAC" w14:textId="77777777" w:rsidR="002357EF" w:rsidRPr="00126D40" w:rsidRDefault="002357EF" w:rsidP="002357EF">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 xml:space="preserve">[kop surat satuan kerja </w:t>
      </w:r>
      <w:r>
        <w:rPr>
          <w:rFonts w:ascii="Footlight MT Light" w:hAnsi="Footlight MT Light"/>
          <w:i/>
          <w:noProof/>
          <w:color w:val="000000" w:themeColor="text1"/>
          <w:sz w:val="24"/>
          <w:szCs w:val="24"/>
          <w:lang w:val="id-ID"/>
        </w:rPr>
        <w:t>Peja</w:t>
      </w:r>
      <w:bookmarkStart w:id="0" w:name="_GoBack"/>
      <w:bookmarkEnd w:id="0"/>
      <w:r>
        <w:rPr>
          <w:rFonts w:ascii="Footlight MT Light" w:hAnsi="Footlight MT Light"/>
          <w:i/>
          <w:noProof/>
          <w:color w:val="000000" w:themeColor="text1"/>
          <w:sz w:val="24"/>
          <w:szCs w:val="24"/>
          <w:lang w:val="id-ID"/>
        </w:rPr>
        <w:t xml:space="preserve">bat Penandatangan Kontrak </w:t>
      </w:r>
      <w:r w:rsidRPr="00126D40">
        <w:rPr>
          <w:rFonts w:ascii="Footlight MT Light" w:hAnsi="Footlight MT Light"/>
          <w:i/>
          <w:noProof/>
          <w:color w:val="000000" w:themeColor="text1"/>
          <w:sz w:val="24"/>
          <w:szCs w:val="24"/>
          <w:lang w:val="id-ID"/>
        </w:rPr>
        <w:t>]</w:t>
      </w:r>
    </w:p>
    <w:p w14:paraId="4E3B7D8F" w14:textId="77777777" w:rsidR="002357EF" w:rsidRPr="00126D40" w:rsidRDefault="002357EF" w:rsidP="002357EF">
      <w:pPr>
        <w:rPr>
          <w:rFonts w:ascii="Footlight MT Light" w:hAnsi="Footlight MT Light"/>
          <w:noProof/>
          <w:color w:val="000000" w:themeColor="text1"/>
          <w:sz w:val="32"/>
          <w:szCs w:val="24"/>
          <w:lang w:val="id-ID"/>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1"/>
        <w:gridCol w:w="1886"/>
        <w:gridCol w:w="4116"/>
      </w:tblGrid>
      <w:tr w:rsidR="002357EF" w:rsidRPr="00126D40" w14:paraId="7E6BBB86" w14:textId="77777777" w:rsidTr="002357EF">
        <w:trPr>
          <w:trHeight w:val="392"/>
          <w:jc w:val="center"/>
        </w:trPr>
        <w:tc>
          <w:tcPr>
            <w:tcW w:w="3491" w:type="dxa"/>
            <w:vMerge w:val="restart"/>
            <w:vAlign w:val="center"/>
          </w:tcPr>
          <w:p w14:paraId="5B4CBB21"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lang w:val="id-ID"/>
              </w:rPr>
              <w:t>SURAT PERINTAH KERJA (SPK)</w:t>
            </w:r>
          </w:p>
        </w:tc>
        <w:tc>
          <w:tcPr>
            <w:tcW w:w="6002" w:type="dxa"/>
            <w:gridSpan w:val="2"/>
            <w:vAlign w:val="center"/>
          </w:tcPr>
          <w:p w14:paraId="29B3B536" w14:textId="77777777" w:rsidR="002357EF" w:rsidRPr="00126D40" w:rsidRDefault="002357EF" w:rsidP="003E4090">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 xml:space="preserve">SATUAN KERJA : </w:t>
            </w:r>
          </w:p>
          <w:p w14:paraId="6E3B9262" w14:textId="77777777" w:rsidR="002357EF" w:rsidRPr="00126D40" w:rsidRDefault="002357EF" w:rsidP="003E4090">
            <w:pPr>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w:t>
            </w:r>
          </w:p>
        </w:tc>
      </w:tr>
      <w:tr w:rsidR="002357EF" w:rsidRPr="00126D40" w14:paraId="2D4C4295" w14:textId="77777777" w:rsidTr="002357EF">
        <w:trPr>
          <w:trHeight w:val="557"/>
          <w:jc w:val="center"/>
        </w:trPr>
        <w:tc>
          <w:tcPr>
            <w:tcW w:w="3491" w:type="dxa"/>
            <w:vMerge/>
            <w:vAlign w:val="center"/>
          </w:tcPr>
          <w:p w14:paraId="060602B0"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p>
        </w:tc>
        <w:tc>
          <w:tcPr>
            <w:tcW w:w="6002" w:type="dxa"/>
            <w:gridSpan w:val="2"/>
            <w:vAlign w:val="center"/>
          </w:tcPr>
          <w:p w14:paraId="2FA1C8EB" w14:textId="77777777" w:rsidR="002357EF" w:rsidRPr="00126D40" w:rsidRDefault="002357EF" w:rsidP="003E4090">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 DAN TANGGAL SPK:</w:t>
            </w:r>
          </w:p>
          <w:p w14:paraId="6CA5B4F0" w14:textId="77777777" w:rsidR="002357EF" w:rsidRPr="00126D40" w:rsidRDefault="002357EF" w:rsidP="003E4090">
            <w:pPr>
              <w:tabs>
                <w:tab w:val="left" w:pos="916"/>
                <w:tab w:val="left" w:pos="1057"/>
              </w:tabs>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r>
          </w:p>
          <w:p w14:paraId="2C1B45AA" w14:textId="77777777" w:rsidR="002357EF" w:rsidRPr="00126D40" w:rsidRDefault="002357EF" w:rsidP="003E4090">
            <w:pPr>
              <w:tabs>
                <w:tab w:val="left" w:pos="916"/>
                <w:tab w:val="left" w:pos="1057"/>
              </w:tabs>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Tanggal</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tc>
      </w:tr>
      <w:tr w:rsidR="002357EF" w:rsidRPr="00126D40" w14:paraId="6E9F56EA" w14:textId="77777777" w:rsidTr="002357EF">
        <w:trPr>
          <w:trHeight w:val="377"/>
          <w:jc w:val="center"/>
        </w:trPr>
        <w:tc>
          <w:tcPr>
            <w:tcW w:w="3491" w:type="dxa"/>
            <w:vAlign w:val="center"/>
          </w:tcPr>
          <w:p w14:paraId="61A30DF7"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rPr>
              <w:t xml:space="preserve">NAMA </w:t>
            </w:r>
            <w:r>
              <w:rPr>
                <w:rFonts w:ascii="Footlight MT Light" w:hAnsi="Footlight MT Light"/>
                <w:b/>
                <w:snapToGrid w:val="0"/>
                <w:color w:val="000000" w:themeColor="text1"/>
                <w:sz w:val="24"/>
                <w:szCs w:val="24"/>
              </w:rPr>
              <w:t xml:space="preserve">PEJABAT PENANDATANGAN KONTRAK </w:t>
            </w:r>
          </w:p>
        </w:tc>
        <w:tc>
          <w:tcPr>
            <w:tcW w:w="6002" w:type="dxa"/>
            <w:gridSpan w:val="2"/>
            <w:vAlign w:val="center"/>
          </w:tcPr>
          <w:tbl>
            <w:tblPr>
              <w:tblW w:w="6072" w:type="dxa"/>
              <w:tblLayout w:type="fixed"/>
              <w:tblLook w:val="04A0" w:firstRow="1" w:lastRow="0" w:firstColumn="1" w:lastColumn="0" w:noHBand="0" w:noVBand="1"/>
            </w:tblPr>
            <w:tblGrid>
              <w:gridCol w:w="1646"/>
              <w:gridCol w:w="284"/>
              <w:gridCol w:w="4142"/>
            </w:tblGrid>
            <w:tr w:rsidR="002357EF" w:rsidRPr="00126D40" w14:paraId="3A98CB20" w14:textId="77777777" w:rsidTr="003E4090">
              <w:trPr>
                <w:trHeight w:val="267"/>
              </w:trPr>
              <w:tc>
                <w:tcPr>
                  <w:tcW w:w="1646" w:type="dxa"/>
                </w:tcPr>
                <w:p w14:paraId="475BB3A4"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Nama</w:t>
                  </w:r>
                </w:p>
              </w:tc>
              <w:tc>
                <w:tcPr>
                  <w:tcW w:w="284" w:type="dxa"/>
                </w:tcPr>
                <w:p w14:paraId="24077E89"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4E8E0D15" w14:textId="77777777" w:rsidR="002357EF" w:rsidRPr="00126D40" w:rsidRDefault="002357EF" w:rsidP="003E4090">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 xml:space="preserve">……… </w:t>
                  </w:r>
                  <w:r w:rsidRPr="00126D40">
                    <w:rPr>
                      <w:rFonts w:ascii="Footlight MT Light" w:hAnsi="Footlight MT Light" w:cstheme="minorHAnsi"/>
                      <w:i/>
                      <w:noProof/>
                      <w:color w:val="000000" w:themeColor="text1"/>
                      <w:sz w:val="24"/>
                      <w:szCs w:val="24"/>
                    </w:rPr>
                    <w:t>[nama PA/KPA/PPK]</w:t>
                  </w:r>
                </w:p>
              </w:tc>
            </w:tr>
            <w:tr w:rsidR="002357EF" w:rsidRPr="00126D40" w14:paraId="66ACAB8B" w14:textId="77777777" w:rsidTr="003E4090">
              <w:trPr>
                <w:trHeight w:val="267"/>
              </w:trPr>
              <w:tc>
                <w:tcPr>
                  <w:tcW w:w="1646" w:type="dxa"/>
                </w:tcPr>
                <w:p w14:paraId="12B56511"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NIP</w:t>
                  </w:r>
                </w:p>
              </w:tc>
              <w:tc>
                <w:tcPr>
                  <w:tcW w:w="284" w:type="dxa"/>
                </w:tcPr>
                <w:p w14:paraId="53F2F9DE"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2B68986F" w14:textId="77777777" w:rsidR="002357EF" w:rsidRPr="00126D40" w:rsidRDefault="002357EF" w:rsidP="003E4090">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 xml:space="preserve">……    </w:t>
                  </w:r>
                  <w:r w:rsidRPr="00126D40">
                    <w:rPr>
                      <w:rFonts w:ascii="Footlight MT Light" w:hAnsi="Footlight MT Light" w:cstheme="minorHAnsi"/>
                      <w:i/>
                      <w:noProof/>
                      <w:color w:val="000000" w:themeColor="text1"/>
                      <w:sz w:val="24"/>
                      <w:szCs w:val="24"/>
                    </w:rPr>
                    <w:t>[NIP]</w:t>
                  </w:r>
                </w:p>
              </w:tc>
            </w:tr>
            <w:tr w:rsidR="002357EF" w:rsidRPr="00126D40" w14:paraId="7FCF8B8C" w14:textId="77777777" w:rsidTr="003E4090">
              <w:trPr>
                <w:trHeight w:val="267"/>
              </w:trPr>
              <w:tc>
                <w:tcPr>
                  <w:tcW w:w="1646" w:type="dxa"/>
                </w:tcPr>
                <w:p w14:paraId="093DEFCE"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Jabatan</w:t>
                  </w:r>
                </w:p>
              </w:tc>
              <w:tc>
                <w:tcPr>
                  <w:tcW w:w="284" w:type="dxa"/>
                </w:tcPr>
                <w:p w14:paraId="2825726D"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3FA3891A" w14:textId="77777777" w:rsidR="002357EF" w:rsidRPr="00126D40" w:rsidRDefault="002357EF" w:rsidP="003E4090">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 xml:space="preserve">........... </w:t>
                  </w:r>
                  <w:r w:rsidRPr="00126D40">
                    <w:rPr>
                      <w:rFonts w:ascii="Footlight MT Light" w:hAnsi="Footlight MT Light" w:cstheme="minorHAnsi"/>
                      <w:i/>
                      <w:noProof/>
                      <w:color w:val="000000" w:themeColor="text1"/>
                      <w:sz w:val="24"/>
                      <w:szCs w:val="24"/>
                    </w:rPr>
                    <w:t>[sesuai SK Pengangkatan]</w:t>
                  </w:r>
                </w:p>
              </w:tc>
            </w:tr>
            <w:tr w:rsidR="002357EF" w:rsidRPr="00126D40" w14:paraId="6DD0B1FA" w14:textId="77777777" w:rsidTr="003E4090">
              <w:trPr>
                <w:trHeight w:val="487"/>
              </w:trPr>
              <w:tc>
                <w:tcPr>
                  <w:tcW w:w="1646" w:type="dxa"/>
                </w:tcPr>
                <w:p w14:paraId="582989A5"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Berkedudukan di</w:t>
                  </w:r>
                </w:p>
              </w:tc>
              <w:tc>
                <w:tcPr>
                  <w:tcW w:w="284" w:type="dxa"/>
                </w:tcPr>
                <w:p w14:paraId="4C926EA9"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28AC1C91" w14:textId="77777777" w:rsidR="002357EF" w:rsidRPr="00126D40" w:rsidRDefault="002357EF" w:rsidP="003E4090">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w:t>
                  </w:r>
                  <w:r w:rsidRPr="00126D40">
                    <w:rPr>
                      <w:rFonts w:ascii="Footlight MT Light" w:hAnsi="Footlight MT Light" w:cstheme="minorHAnsi"/>
                      <w:i/>
                      <w:noProof/>
                      <w:color w:val="000000" w:themeColor="text1"/>
                      <w:sz w:val="24"/>
                      <w:szCs w:val="24"/>
                    </w:rPr>
                    <w:t>[alamat Satuan Kerja]</w:t>
                  </w:r>
                </w:p>
              </w:tc>
            </w:tr>
          </w:tbl>
          <w:p w14:paraId="7A48B2B6" w14:textId="77777777" w:rsidR="002357EF" w:rsidRPr="00126D40" w:rsidRDefault="002357EF" w:rsidP="003E4090">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yang bertindak untuk dan atas nama</w:t>
            </w:r>
            <w:r w:rsidRPr="00126D40">
              <w:rPr>
                <w:rFonts w:ascii="Footlight MT Light" w:hAnsi="Footlight MT Light" w:cstheme="minorHAnsi"/>
                <w:noProof/>
                <w:color w:val="000000" w:themeColor="text1"/>
                <w:sz w:val="24"/>
                <w:szCs w:val="24"/>
                <w:vertAlign w:val="superscript"/>
              </w:rPr>
              <w:t>*)</w:t>
            </w:r>
            <w:r w:rsidRPr="00126D40">
              <w:rPr>
                <w:rFonts w:ascii="Footlight MT Light" w:hAnsi="Footlight MT Light" w:cstheme="minorHAnsi"/>
                <w:noProof/>
                <w:color w:val="000000" w:themeColor="text1"/>
                <w:sz w:val="24"/>
                <w:szCs w:val="24"/>
              </w:rPr>
              <w:t xml:space="preserve"> Pemerintah Indonesia c.q. ……. c.q. Satuan Kerja ……. berdasarkan Surat Keputusan ……. Nomor ……. tanggal ……. tentang ……. </w:t>
            </w:r>
            <w:r w:rsidRPr="00126D40">
              <w:rPr>
                <w:rFonts w:ascii="Footlight MT Light" w:hAnsi="Footlight MT Light" w:cstheme="minorHAnsi"/>
                <w:i/>
                <w:noProof/>
                <w:color w:val="000000" w:themeColor="text1"/>
                <w:sz w:val="24"/>
                <w:szCs w:val="24"/>
              </w:rPr>
              <w:t xml:space="preserve">[SK pengangkatan PA/KPA/PPK] [jika ditandatangani oleh PPK ditambahkan surat tugas dari PA/KPA] </w:t>
            </w:r>
            <w:r w:rsidRPr="00126D40">
              <w:rPr>
                <w:rFonts w:ascii="Footlight MT Light" w:hAnsi="Footlight MT Light" w:cstheme="minorHAnsi"/>
                <w:noProof/>
                <w:color w:val="000000" w:themeColor="text1"/>
                <w:sz w:val="24"/>
                <w:szCs w:val="24"/>
              </w:rPr>
              <w:t xml:space="preserve">selanjutnya disebut </w:t>
            </w:r>
            <w:r w:rsidRPr="00126D40">
              <w:rPr>
                <w:rFonts w:ascii="Footlight MT Light" w:hAnsi="Footlight MT Light" w:cstheme="minorHAnsi"/>
                <w:b/>
                <w:noProof/>
                <w:color w:val="000000" w:themeColor="text1"/>
                <w:sz w:val="24"/>
                <w:szCs w:val="24"/>
              </w:rPr>
              <w:t>“</w:t>
            </w:r>
            <w:r>
              <w:rPr>
                <w:rFonts w:ascii="Footlight MT Light" w:hAnsi="Footlight MT Light" w:cstheme="minorHAnsi"/>
                <w:b/>
                <w:noProof/>
                <w:color w:val="000000" w:themeColor="text1"/>
                <w:sz w:val="24"/>
                <w:szCs w:val="24"/>
              </w:rPr>
              <w:t xml:space="preserve">Pejabat Penandatangan Kontrak </w:t>
            </w:r>
            <w:r w:rsidRPr="00126D40">
              <w:rPr>
                <w:rFonts w:ascii="Footlight MT Light" w:hAnsi="Footlight MT Light" w:cstheme="minorHAnsi"/>
                <w:b/>
                <w:noProof/>
                <w:color w:val="000000" w:themeColor="text1"/>
                <w:sz w:val="24"/>
                <w:szCs w:val="24"/>
              </w:rPr>
              <w:t xml:space="preserve">”, </w:t>
            </w:r>
            <w:r w:rsidRPr="00126D40">
              <w:rPr>
                <w:rFonts w:ascii="Footlight MT Light" w:hAnsi="Footlight MT Light" w:cstheme="minorHAnsi"/>
                <w:noProof/>
                <w:color w:val="000000" w:themeColor="text1"/>
                <w:sz w:val="24"/>
                <w:szCs w:val="24"/>
              </w:rPr>
              <w:t>dengan:</w:t>
            </w:r>
          </w:p>
          <w:p w14:paraId="51FCE9BA" w14:textId="77777777" w:rsidR="002357EF" w:rsidRPr="00126D40" w:rsidRDefault="002357EF" w:rsidP="003E4090">
            <w:pPr>
              <w:rPr>
                <w:rFonts w:ascii="Footlight MT Light" w:hAnsi="Footlight MT Light"/>
                <w:noProof/>
                <w:snapToGrid w:val="0"/>
                <w:color w:val="000000" w:themeColor="text1"/>
                <w:sz w:val="24"/>
                <w:szCs w:val="24"/>
                <w:lang w:val="id-ID"/>
              </w:rPr>
            </w:pPr>
          </w:p>
        </w:tc>
      </w:tr>
      <w:tr w:rsidR="002357EF" w:rsidRPr="00126D40" w14:paraId="32ED8354" w14:textId="77777777" w:rsidTr="002357EF">
        <w:trPr>
          <w:trHeight w:val="413"/>
          <w:jc w:val="center"/>
        </w:trPr>
        <w:tc>
          <w:tcPr>
            <w:tcW w:w="3491" w:type="dxa"/>
            <w:vAlign w:val="center"/>
          </w:tcPr>
          <w:p w14:paraId="71D640BF"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rPr>
              <w:t>NAMA PENYEDIA</w:t>
            </w:r>
          </w:p>
        </w:tc>
        <w:tc>
          <w:tcPr>
            <w:tcW w:w="6002" w:type="dxa"/>
            <w:gridSpan w:val="2"/>
            <w:vAlign w:val="center"/>
          </w:tcPr>
          <w:p w14:paraId="437ED566" w14:textId="77777777" w:rsidR="002357EF" w:rsidRPr="00126D40" w:rsidRDefault="002357EF" w:rsidP="003E4090">
            <w:pPr>
              <w:rPr>
                <w:rFonts w:ascii="Footlight MT Light" w:hAnsi="Footlight MT Light" w:cstheme="minorHAnsi"/>
                <w:noProof/>
                <w:color w:val="000000" w:themeColor="text1"/>
                <w:sz w:val="24"/>
                <w:szCs w:val="24"/>
              </w:rPr>
            </w:pPr>
          </w:p>
          <w:tbl>
            <w:tblPr>
              <w:tblW w:w="6042" w:type="dxa"/>
              <w:tblLayout w:type="fixed"/>
              <w:tblLook w:val="04A0" w:firstRow="1" w:lastRow="0" w:firstColumn="1" w:lastColumn="0" w:noHBand="0" w:noVBand="1"/>
            </w:tblPr>
            <w:tblGrid>
              <w:gridCol w:w="2213"/>
              <w:gridCol w:w="284"/>
              <w:gridCol w:w="3545"/>
            </w:tblGrid>
            <w:tr w:rsidR="002357EF" w:rsidRPr="00126D40" w14:paraId="2B1E3FBD" w14:textId="77777777" w:rsidTr="003E4090">
              <w:trPr>
                <w:trHeight w:val="242"/>
              </w:trPr>
              <w:tc>
                <w:tcPr>
                  <w:tcW w:w="2213" w:type="dxa"/>
                  <w:shd w:val="clear" w:color="auto" w:fill="auto"/>
                </w:tcPr>
                <w:p w14:paraId="73CD8730"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Nama</w:t>
                  </w:r>
                  <w:r w:rsidRPr="00126D40">
                    <w:rPr>
                      <w:rFonts w:cs="Tahoma"/>
                      <w:color w:val="000000" w:themeColor="text1"/>
                      <w:szCs w:val="24"/>
                      <w:lang w:eastAsia="en-US"/>
                    </w:rPr>
                    <w:tab/>
                  </w:r>
                </w:p>
              </w:tc>
              <w:tc>
                <w:tcPr>
                  <w:tcW w:w="284" w:type="dxa"/>
                  <w:shd w:val="clear" w:color="auto" w:fill="auto"/>
                </w:tcPr>
                <w:p w14:paraId="2EC8342D"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51866003" w14:textId="77777777" w:rsidR="002357EF" w:rsidRPr="00126D40" w:rsidRDefault="002357EF" w:rsidP="003E4090">
                  <w:pPr>
                    <w:pStyle w:val="IsiPasal"/>
                    <w:spacing w:after="0"/>
                    <w:contextualSpacing/>
                    <w:rPr>
                      <w:rFonts w:cs="Tahoma"/>
                      <w:i/>
                      <w:color w:val="000000" w:themeColor="text1"/>
                      <w:szCs w:val="24"/>
                      <w:lang w:eastAsia="en-US"/>
                    </w:rPr>
                  </w:pPr>
                  <w:r w:rsidRPr="00126D40">
                    <w:rPr>
                      <w:rFonts w:cs="Tahoma"/>
                      <w:color w:val="000000" w:themeColor="text1"/>
                      <w:szCs w:val="24"/>
                      <w:lang w:eastAsia="en-US"/>
                    </w:rPr>
                    <w:t xml:space="preserve">……    </w:t>
                  </w:r>
                  <w:r w:rsidRPr="00126D40">
                    <w:rPr>
                      <w:rFonts w:cs="Tahoma"/>
                      <w:i/>
                      <w:color w:val="000000" w:themeColor="text1"/>
                      <w:szCs w:val="24"/>
                      <w:lang w:eastAsia="en-US"/>
                    </w:rPr>
                    <w:t>[nama wakil Penyedia]</w:t>
                  </w:r>
                </w:p>
              </w:tc>
            </w:tr>
            <w:tr w:rsidR="002357EF" w:rsidRPr="00126D40" w14:paraId="5C7DE89E" w14:textId="77777777" w:rsidTr="003E4090">
              <w:trPr>
                <w:trHeight w:val="275"/>
              </w:trPr>
              <w:tc>
                <w:tcPr>
                  <w:tcW w:w="2213" w:type="dxa"/>
                  <w:shd w:val="clear" w:color="auto" w:fill="auto"/>
                </w:tcPr>
                <w:p w14:paraId="427FF7AC"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Jabatan</w:t>
                  </w:r>
                </w:p>
              </w:tc>
              <w:tc>
                <w:tcPr>
                  <w:tcW w:w="284" w:type="dxa"/>
                  <w:shd w:val="clear" w:color="auto" w:fill="auto"/>
                </w:tcPr>
                <w:p w14:paraId="424D5C4C"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2CDAAF25"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 xml:space="preserve">…… </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[sesuai akta notaris]</w:t>
                  </w:r>
                </w:p>
              </w:tc>
            </w:tr>
            <w:tr w:rsidR="002357EF" w:rsidRPr="00126D40" w14:paraId="55C1255C" w14:textId="77777777" w:rsidTr="003E4090">
              <w:trPr>
                <w:trHeight w:val="294"/>
              </w:trPr>
              <w:tc>
                <w:tcPr>
                  <w:tcW w:w="2213" w:type="dxa"/>
                  <w:shd w:val="clear" w:color="auto" w:fill="auto"/>
                </w:tcPr>
                <w:p w14:paraId="6551EEDB"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Berkedudukan di</w:t>
                  </w:r>
                </w:p>
              </w:tc>
              <w:tc>
                <w:tcPr>
                  <w:tcW w:w="284" w:type="dxa"/>
                  <w:shd w:val="clear" w:color="auto" w:fill="auto"/>
                </w:tcPr>
                <w:p w14:paraId="13453242"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60A5DAA0"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[alamat Penyedia]</w:t>
                  </w:r>
                </w:p>
              </w:tc>
            </w:tr>
            <w:tr w:rsidR="002357EF" w:rsidRPr="00126D40" w14:paraId="07F10E0A" w14:textId="77777777" w:rsidTr="003E4090">
              <w:trPr>
                <w:trHeight w:val="269"/>
              </w:trPr>
              <w:tc>
                <w:tcPr>
                  <w:tcW w:w="2213" w:type="dxa"/>
                  <w:shd w:val="clear" w:color="auto" w:fill="auto"/>
                </w:tcPr>
                <w:p w14:paraId="6DC31036"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 xml:space="preserve">Akta Notaris </w:t>
                  </w:r>
                  <w:r w:rsidRPr="00126D40">
                    <w:rPr>
                      <w:rFonts w:cs="Tahoma"/>
                      <w:color w:val="000000" w:themeColor="text1"/>
                      <w:spacing w:val="3"/>
                      <w:szCs w:val="24"/>
                      <w:lang w:eastAsia="en-US"/>
                    </w:rPr>
                    <w:t>Nomor</w:t>
                  </w:r>
                </w:p>
              </w:tc>
              <w:tc>
                <w:tcPr>
                  <w:tcW w:w="284" w:type="dxa"/>
                  <w:shd w:val="clear" w:color="auto" w:fill="auto"/>
                </w:tcPr>
                <w:p w14:paraId="6F51E6FE"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34179662"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 xml:space="preserve">…… </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[sesuai akta notaris]</w:t>
                  </w:r>
                </w:p>
              </w:tc>
            </w:tr>
            <w:tr w:rsidR="002357EF" w:rsidRPr="00126D40" w14:paraId="1C03E16D" w14:textId="77777777" w:rsidTr="003E4090">
              <w:trPr>
                <w:trHeight w:val="288"/>
              </w:trPr>
              <w:tc>
                <w:tcPr>
                  <w:tcW w:w="2213" w:type="dxa"/>
                  <w:shd w:val="clear" w:color="auto" w:fill="auto"/>
                </w:tcPr>
                <w:p w14:paraId="45B44058"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Tanggal</w:t>
                  </w:r>
                </w:p>
              </w:tc>
              <w:tc>
                <w:tcPr>
                  <w:tcW w:w="284" w:type="dxa"/>
                  <w:shd w:val="clear" w:color="auto" w:fill="auto"/>
                </w:tcPr>
                <w:p w14:paraId="2F1537FA"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5C113AA6"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r w:rsidRPr="00126D40">
                    <w:rPr>
                      <w:rFonts w:cs="Tahoma"/>
                      <w:color w:val="000000" w:themeColor="text1"/>
                      <w:szCs w:val="24"/>
                      <w:lang w:val="en-US" w:eastAsia="en-US"/>
                    </w:rPr>
                    <w:t>..</w:t>
                  </w:r>
                  <w:r w:rsidRPr="00126D40">
                    <w:rPr>
                      <w:rFonts w:cs="Tahoma"/>
                      <w:i/>
                      <w:color w:val="000000" w:themeColor="text1"/>
                      <w:szCs w:val="24"/>
                      <w:lang w:eastAsia="en-US"/>
                    </w:rPr>
                    <w:t>[tanggal penerbitan akta]</w:t>
                  </w:r>
                </w:p>
              </w:tc>
            </w:tr>
            <w:tr w:rsidR="002357EF" w:rsidRPr="00126D40" w14:paraId="701FC8B3" w14:textId="77777777" w:rsidTr="003E4090">
              <w:trPr>
                <w:trHeight w:val="291"/>
              </w:trPr>
              <w:tc>
                <w:tcPr>
                  <w:tcW w:w="2213" w:type="dxa"/>
                  <w:shd w:val="clear" w:color="auto" w:fill="auto"/>
                </w:tcPr>
                <w:p w14:paraId="5BEBD462"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pacing w:val="3"/>
                      <w:szCs w:val="24"/>
                      <w:lang w:eastAsia="en-US"/>
                    </w:rPr>
                    <w:t>Notaris</w:t>
                  </w:r>
                </w:p>
              </w:tc>
              <w:tc>
                <w:tcPr>
                  <w:tcW w:w="284" w:type="dxa"/>
                  <w:shd w:val="clear" w:color="auto" w:fill="auto"/>
                </w:tcPr>
                <w:p w14:paraId="013F9FE1"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00E519EA" w14:textId="77777777" w:rsidR="002357EF" w:rsidRPr="00126D40" w:rsidRDefault="002357EF" w:rsidP="003E4090">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[nama notaris penerbit akta]</w:t>
                  </w:r>
                </w:p>
              </w:tc>
            </w:tr>
          </w:tbl>
          <w:p w14:paraId="0E636431" w14:textId="77777777" w:rsidR="002357EF" w:rsidRPr="00126D40" w:rsidRDefault="002357EF" w:rsidP="003E4090">
            <w:pPr>
              <w:rPr>
                <w:rFonts w:ascii="Footlight MT Light" w:hAnsi="Footlight MT Light" w:cstheme="minorHAnsi"/>
                <w:noProof/>
                <w:color w:val="000000" w:themeColor="text1"/>
                <w:sz w:val="24"/>
                <w:szCs w:val="24"/>
              </w:rPr>
            </w:pPr>
          </w:p>
          <w:p w14:paraId="160758FC" w14:textId="77777777" w:rsidR="002357EF" w:rsidRPr="00126D40" w:rsidRDefault="002357EF" w:rsidP="003E4090">
            <w:pPr>
              <w:rPr>
                <w:rFonts w:ascii="Footlight MT Light" w:hAnsi="Footlight MT Light"/>
                <w:noProof/>
                <w:snapToGrid w:val="0"/>
                <w:color w:val="000000" w:themeColor="text1"/>
                <w:sz w:val="24"/>
                <w:szCs w:val="24"/>
                <w:lang w:val="id-ID"/>
              </w:rPr>
            </w:pPr>
            <w:r w:rsidRPr="00126D40">
              <w:rPr>
                <w:rFonts w:ascii="Footlight MT Light" w:hAnsi="Footlight MT Light" w:cstheme="minorHAnsi"/>
                <w:noProof/>
                <w:color w:val="000000" w:themeColor="text1"/>
                <w:sz w:val="24"/>
                <w:szCs w:val="24"/>
              </w:rPr>
              <w:t>yang bertindak untuk dan atas nama ………….. [nama badan usaha] selanjutnya disebut “Penyedia”.</w:t>
            </w:r>
          </w:p>
        </w:tc>
      </w:tr>
      <w:tr w:rsidR="002357EF" w:rsidRPr="00126D40" w14:paraId="44DCDC0E" w14:textId="77777777" w:rsidTr="002357EF">
        <w:trPr>
          <w:trHeight w:val="413"/>
          <w:jc w:val="center"/>
        </w:trPr>
        <w:tc>
          <w:tcPr>
            <w:tcW w:w="3491" w:type="dxa"/>
            <w:vAlign w:val="center"/>
          </w:tcPr>
          <w:p w14:paraId="5CD407CE"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rPr>
              <w:t xml:space="preserve">WAKIL SAH </w:t>
            </w:r>
            <w:r>
              <w:rPr>
                <w:rFonts w:ascii="Footlight MT Light" w:hAnsi="Footlight MT Light"/>
                <w:b/>
                <w:snapToGrid w:val="0"/>
                <w:color w:val="000000" w:themeColor="text1"/>
                <w:sz w:val="24"/>
                <w:szCs w:val="24"/>
              </w:rPr>
              <w:t xml:space="preserve">PEJABAT PENANDATANGAN KONTRAK </w:t>
            </w:r>
          </w:p>
        </w:tc>
        <w:tc>
          <w:tcPr>
            <w:tcW w:w="6002" w:type="dxa"/>
            <w:gridSpan w:val="2"/>
            <w:vAlign w:val="center"/>
          </w:tcPr>
          <w:p w14:paraId="4D3C3EF4" w14:textId="77777777" w:rsidR="002357EF" w:rsidRPr="00126D40" w:rsidRDefault="002357EF" w:rsidP="003E4090">
            <w:pPr>
              <w:spacing w:after="200" w:line="276" w:lineRule="auto"/>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lang w:val="id-ID"/>
              </w:rPr>
              <w:t xml:space="preserve">Wakil Sah </w:t>
            </w:r>
            <w:r>
              <w:rPr>
                <w:rFonts w:ascii="Footlight MT Light" w:hAnsi="Footlight MT Light" w:cstheme="minorHAnsi"/>
                <w:noProof/>
                <w:color w:val="000000" w:themeColor="text1"/>
                <w:sz w:val="24"/>
                <w:szCs w:val="24"/>
              </w:rPr>
              <w:t xml:space="preserve">Pejabat Penandatangan Kontrak </w:t>
            </w:r>
          </w:p>
          <w:p w14:paraId="1B47FDAB" w14:textId="77777777" w:rsidR="002357EF" w:rsidRPr="00126D40" w:rsidRDefault="002357EF" w:rsidP="003E4090">
            <w:pPr>
              <w:pStyle w:val="IsiPasal"/>
              <w:spacing w:after="0"/>
              <w:rPr>
                <w:color w:val="000000" w:themeColor="text1"/>
                <w:lang w:val="en-US"/>
              </w:rPr>
            </w:pPr>
            <w:r w:rsidRPr="00126D40">
              <w:rPr>
                <w:color w:val="000000" w:themeColor="text1"/>
              </w:rPr>
              <w:t xml:space="preserve">Untuk </w:t>
            </w:r>
            <w:proofErr w:type="spellStart"/>
            <w:r>
              <w:rPr>
                <w:color w:val="000000" w:themeColor="text1"/>
                <w:lang w:val="en-US"/>
              </w:rPr>
              <w:t>Pejabat</w:t>
            </w:r>
            <w:proofErr w:type="spellEnd"/>
            <w:r>
              <w:rPr>
                <w:color w:val="000000" w:themeColor="text1"/>
                <w:lang w:val="en-US"/>
              </w:rPr>
              <w:t xml:space="preserve"> </w:t>
            </w:r>
            <w:proofErr w:type="spellStart"/>
            <w:r>
              <w:rPr>
                <w:color w:val="000000" w:themeColor="text1"/>
                <w:lang w:val="en-US"/>
              </w:rPr>
              <w:t>Penandatangan</w:t>
            </w:r>
            <w:proofErr w:type="spellEnd"/>
            <w:r>
              <w:rPr>
                <w:color w:val="000000" w:themeColor="text1"/>
                <w:lang w:val="en-US"/>
              </w:rPr>
              <w:t xml:space="preserve"> </w:t>
            </w:r>
            <w:proofErr w:type="spellStart"/>
            <w:r>
              <w:rPr>
                <w:color w:val="000000" w:themeColor="text1"/>
                <w:lang w:val="en-US"/>
              </w:rPr>
              <w:t>Kontrak</w:t>
            </w:r>
            <w:proofErr w:type="spellEnd"/>
            <w:r>
              <w:rPr>
                <w:color w:val="000000" w:themeColor="text1"/>
                <w:lang w:val="en-US"/>
              </w:rPr>
              <w:t xml:space="preserve"> </w:t>
            </w:r>
          </w:p>
          <w:tbl>
            <w:tblPr>
              <w:tblW w:w="6040" w:type="dxa"/>
              <w:tblLayout w:type="fixed"/>
              <w:tblLook w:val="04A0" w:firstRow="1" w:lastRow="0" w:firstColumn="1" w:lastColumn="0" w:noHBand="0" w:noVBand="1"/>
            </w:tblPr>
            <w:tblGrid>
              <w:gridCol w:w="1417"/>
              <w:gridCol w:w="270"/>
              <w:gridCol w:w="4353"/>
            </w:tblGrid>
            <w:tr w:rsidR="002357EF" w:rsidRPr="00126D40" w14:paraId="3B453110" w14:textId="77777777" w:rsidTr="003E4090">
              <w:tc>
                <w:tcPr>
                  <w:tcW w:w="1417" w:type="dxa"/>
                </w:tcPr>
                <w:p w14:paraId="33DB5998" w14:textId="77777777" w:rsidR="002357EF" w:rsidRPr="00126D40" w:rsidRDefault="002357EF" w:rsidP="003E4090">
                  <w:pPr>
                    <w:pStyle w:val="IsiPasal"/>
                    <w:spacing w:after="0"/>
                    <w:rPr>
                      <w:color w:val="000000" w:themeColor="text1"/>
                    </w:rPr>
                  </w:pPr>
                  <w:r w:rsidRPr="00126D40">
                    <w:rPr>
                      <w:color w:val="000000" w:themeColor="text1"/>
                    </w:rPr>
                    <w:t>Nama</w:t>
                  </w:r>
                </w:p>
              </w:tc>
              <w:tc>
                <w:tcPr>
                  <w:tcW w:w="270" w:type="dxa"/>
                </w:tcPr>
                <w:p w14:paraId="0108F935" w14:textId="77777777" w:rsidR="002357EF" w:rsidRPr="00126D40" w:rsidRDefault="002357EF" w:rsidP="003E4090">
                  <w:pPr>
                    <w:pStyle w:val="IsiPasal"/>
                    <w:spacing w:after="0"/>
                    <w:rPr>
                      <w:color w:val="000000" w:themeColor="text1"/>
                    </w:rPr>
                  </w:pPr>
                  <w:r w:rsidRPr="00126D40">
                    <w:rPr>
                      <w:color w:val="000000" w:themeColor="text1"/>
                    </w:rPr>
                    <w:t>:</w:t>
                  </w:r>
                </w:p>
              </w:tc>
              <w:tc>
                <w:tcPr>
                  <w:tcW w:w="4353" w:type="dxa"/>
                </w:tcPr>
                <w:p w14:paraId="504D29B0" w14:textId="77777777" w:rsidR="002357EF" w:rsidRPr="00126D40" w:rsidRDefault="002357EF" w:rsidP="003E4090">
                  <w:pPr>
                    <w:pStyle w:val="IsiPasal"/>
                    <w:spacing w:after="0"/>
                    <w:rPr>
                      <w:color w:val="000000" w:themeColor="text1"/>
                    </w:rPr>
                  </w:pPr>
                  <w:r w:rsidRPr="00126D40">
                    <w:rPr>
                      <w:color w:val="000000" w:themeColor="text1"/>
                    </w:rPr>
                    <w:t xml:space="preserve">.......... </w:t>
                  </w:r>
                  <w:r w:rsidRPr="00126D40">
                    <w:rPr>
                      <w:i/>
                      <w:color w:val="000000" w:themeColor="text1"/>
                    </w:rPr>
                    <w:t xml:space="preserve">[diisi nama yang ditunjuk menjadi Wakil Sah </w:t>
                  </w:r>
                  <w:r w:rsidRPr="00126D40">
                    <w:rPr>
                      <w:rFonts w:cs="Tahoma"/>
                      <w:color w:val="000000" w:themeColor="text1"/>
                    </w:rPr>
                    <w:t xml:space="preserve"> </w:t>
                  </w:r>
                  <w:r>
                    <w:rPr>
                      <w:rFonts w:cs="Tahoma"/>
                      <w:color w:val="000000" w:themeColor="text1"/>
                    </w:rPr>
                    <w:t xml:space="preserve">Pejabat Penandatangan Kontrak </w:t>
                  </w:r>
                  <w:r w:rsidRPr="00126D40">
                    <w:rPr>
                      <w:i/>
                      <w:color w:val="000000" w:themeColor="text1"/>
                    </w:rPr>
                    <w:t>]</w:t>
                  </w:r>
                </w:p>
              </w:tc>
            </w:tr>
            <w:tr w:rsidR="002357EF" w:rsidRPr="00126D40" w14:paraId="016DB53A" w14:textId="77777777" w:rsidTr="003E4090">
              <w:tc>
                <w:tcPr>
                  <w:tcW w:w="1417" w:type="dxa"/>
                </w:tcPr>
                <w:p w14:paraId="6877F5DF" w14:textId="77777777" w:rsidR="002357EF" w:rsidRPr="00126D40" w:rsidRDefault="002357EF" w:rsidP="003E4090">
                  <w:pPr>
                    <w:pStyle w:val="IsiPasal"/>
                    <w:spacing w:after="0"/>
                    <w:rPr>
                      <w:strike/>
                      <w:color w:val="000000" w:themeColor="text1"/>
                    </w:rPr>
                  </w:pPr>
                </w:p>
              </w:tc>
              <w:tc>
                <w:tcPr>
                  <w:tcW w:w="270" w:type="dxa"/>
                </w:tcPr>
                <w:p w14:paraId="5D205BA7" w14:textId="77777777" w:rsidR="002357EF" w:rsidRPr="00126D40" w:rsidRDefault="002357EF" w:rsidP="003E4090">
                  <w:pPr>
                    <w:pStyle w:val="IsiPasal"/>
                    <w:spacing w:after="0"/>
                    <w:rPr>
                      <w:strike/>
                      <w:color w:val="000000" w:themeColor="text1"/>
                    </w:rPr>
                  </w:pPr>
                </w:p>
              </w:tc>
              <w:tc>
                <w:tcPr>
                  <w:tcW w:w="4353" w:type="dxa"/>
                </w:tcPr>
                <w:p w14:paraId="3D69083C" w14:textId="77777777" w:rsidR="002357EF" w:rsidRPr="00126D40" w:rsidRDefault="002357EF" w:rsidP="003E4090">
                  <w:pPr>
                    <w:pStyle w:val="IsiPasal"/>
                    <w:spacing w:after="0"/>
                    <w:rPr>
                      <w:color w:val="000000" w:themeColor="text1"/>
                    </w:rPr>
                  </w:pPr>
                  <w:r w:rsidRPr="00126D40">
                    <w:rPr>
                      <w:color w:val="000000" w:themeColor="text1"/>
                    </w:rPr>
                    <w:t xml:space="preserve">Berdasarkan  Surat Keputusan </w:t>
                  </w:r>
                  <w:proofErr w:type="spellStart"/>
                  <w:r>
                    <w:rPr>
                      <w:color w:val="000000" w:themeColor="text1"/>
                      <w:lang w:val="en-US"/>
                    </w:rPr>
                    <w:t>Pejabat</w:t>
                  </w:r>
                  <w:proofErr w:type="spellEnd"/>
                  <w:r>
                    <w:rPr>
                      <w:color w:val="000000" w:themeColor="text1"/>
                      <w:lang w:val="en-US"/>
                    </w:rPr>
                    <w:t xml:space="preserve"> </w:t>
                  </w:r>
                  <w:proofErr w:type="spellStart"/>
                  <w:r>
                    <w:rPr>
                      <w:color w:val="000000" w:themeColor="text1"/>
                      <w:lang w:val="en-US"/>
                    </w:rPr>
                    <w:t>Penandatangan</w:t>
                  </w:r>
                  <w:proofErr w:type="spellEnd"/>
                  <w:r>
                    <w:rPr>
                      <w:color w:val="000000" w:themeColor="text1"/>
                      <w:lang w:val="en-US"/>
                    </w:rPr>
                    <w:t xml:space="preserve"> </w:t>
                  </w:r>
                  <w:proofErr w:type="spellStart"/>
                  <w:r>
                    <w:rPr>
                      <w:color w:val="000000" w:themeColor="text1"/>
                      <w:lang w:val="en-US"/>
                    </w:rPr>
                    <w:t>Kontrak</w:t>
                  </w:r>
                  <w:proofErr w:type="spellEnd"/>
                  <w:r>
                    <w:rPr>
                      <w:color w:val="000000" w:themeColor="text1"/>
                      <w:lang w:val="en-US"/>
                    </w:rPr>
                    <w:t xml:space="preserve"> </w:t>
                  </w:r>
                  <w:r w:rsidRPr="00126D40">
                    <w:rPr>
                      <w:color w:val="000000" w:themeColor="text1"/>
                    </w:rPr>
                    <w:t xml:space="preserve"> ……   nomor .…. tanggal ……. </w:t>
                  </w:r>
                  <w:r w:rsidRPr="00126D40">
                    <w:rPr>
                      <w:i/>
                      <w:color w:val="000000" w:themeColor="text1"/>
                    </w:rPr>
                    <w:t xml:space="preserve">[diisi nomor dan tanggal SK pengangkatan Wakil Sah </w:t>
                  </w:r>
                  <w:r>
                    <w:rPr>
                      <w:rFonts w:cs="Tahoma"/>
                      <w:color w:val="000000" w:themeColor="text1"/>
                    </w:rPr>
                    <w:t xml:space="preserve">Pejabat Penandatangan Kontrak </w:t>
                  </w:r>
                  <w:r w:rsidRPr="00126D40">
                    <w:rPr>
                      <w:i/>
                      <w:color w:val="000000" w:themeColor="text1"/>
                    </w:rPr>
                    <w:t>]</w:t>
                  </w:r>
                </w:p>
              </w:tc>
            </w:tr>
          </w:tbl>
          <w:p w14:paraId="68CE13DC" w14:textId="77777777" w:rsidR="002357EF" w:rsidRPr="00126D40" w:rsidRDefault="002357EF" w:rsidP="003E4090">
            <w:pPr>
              <w:rPr>
                <w:rFonts w:ascii="Footlight MT Light" w:hAnsi="Footlight MT Light" w:cstheme="minorHAnsi"/>
                <w:noProof/>
                <w:color w:val="000000" w:themeColor="text1"/>
                <w:sz w:val="24"/>
                <w:szCs w:val="24"/>
              </w:rPr>
            </w:pPr>
          </w:p>
        </w:tc>
      </w:tr>
      <w:tr w:rsidR="002357EF" w:rsidRPr="00126D40" w14:paraId="62CD80E3" w14:textId="77777777" w:rsidTr="002357EF">
        <w:trPr>
          <w:trHeight w:val="213"/>
          <w:jc w:val="center"/>
        </w:trPr>
        <w:tc>
          <w:tcPr>
            <w:tcW w:w="3491" w:type="dxa"/>
            <w:vMerge w:val="restart"/>
            <w:vAlign w:val="center"/>
          </w:tcPr>
          <w:p w14:paraId="67F2D110" w14:textId="77777777" w:rsidR="002357EF" w:rsidRPr="00126D40" w:rsidRDefault="002357EF" w:rsidP="003E4090">
            <w:pPr>
              <w:rPr>
                <w:rFonts w:ascii="Footlight MT Light" w:hAnsi="Footlight MT Light"/>
                <w:b/>
                <w:snapToGrid w:val="0"/>
                <w:color w:val="000000" w:themeColor="text1"/>
                <w:sz w:val="24"/>
                <w:szCs w:val="24"/>
                <w:lang w:val="id-ID"/>
              </w:rPr>
            </w:pPr>
            <w:r w:rsidRPr="00126D40">
              <w:rPr>
                <w:rFonts w:ascii="Footlight MT Light" w:hAnsi="Footlight MT Light"/>
                <w:b/>
                <w:snapToGrid w:val="0"/>
                <w:color w:val="000000" w:themeColor="text1"/>
                <w:sz w:val="24"/>
                <w:szCs w:val="24"/>
                <w:lang w:val="id-ID"/>
              </w:rPr>
              <w:t>PAKET PENGADAAN:</w:t>
            </w:r>
          </w:p>
          <w:p w14:paraId="694B33B1" w14:textId="77777777" w:rsidR="002357EF" w:rsidRPr="00126D40" w:rsidRDefault="002357EF" w:rsidP="003E4090">
            <w:pPr>
              <w:rPr>
                <w:rFonts w:ascii="Footlight MT Light" w:hAnsi="Footlight MT Light" w:cs="Arial"/>
                <w:i/>
                <w:color w:val="000000" w:themeColor="text1"/>
                <w:sz w:val="24"/>
                <w:szCs w:val="24"/>
                <w:lang w:val="fi-FI"/>
              </w:rPr>
            </w:pPr>
            <w:r w:rsidRPr="00126D40">
              <w:rPr>
                <w:rFonts w:ascii="Footlight MT Light" w:hAnsi="Footlight MT Light" w:cs="Arial"/>
                <w:color w:val="000000" w:themeColor="text1"/>
                <w:sz w:val="24"/>
                <w:szCs w:val="24"/>
                <w:lang w:val="fi-FI"/>
              </w:rPr>
              <w:t>..............................</w:t>
            </w:r>
            <w:r w:rsidRPr="00126D40">
              <w:rPr>
                <w:rFonts w:ascii="Footlight MT Light" w:hAnsi="Footlight MT Light" w:cs="Arial"/>
                <w:color w:val="000000" w:themeColor="text1"/>
                <w:sz w:val="24"/>
                <w:szCs w:val="24"/>
                <w:lang w:val="id-ID"/>
              </w:rPr>
              <w:t>.........</w:t>
            </w:r>
            <w:r w:rsidRPr="00126D40">
              <w:rPr>
                <w:rFonts w:ascii="Footlight MT Light" w:hAnsi="Footlight MT Light" w:cs="Arial"/>
                <w:color w:val="000000" w:themeColor="text1"/>
                <w:sz w:val="24"/>
                <w:szCs w:val="24"/>
                <w:lang w:val="fi-FI"/>
              </w:rPr>
              <w:t xml:space="preserve">........... </w:t>
            </w:r>
            <w:r w:rsidRPr="00126D40">
              <w:rPr>
                <w:rFonts w:ascii="Footlight MT Light" w:hAnsi="Footlight MT Light" w:cs="Arial"/>
                <w:i/>
                <w:color w:val="000000" w:themeColor="text1"/>
                <w:sz w:val="24"/>
                <w:szCs w:val="24"/>
                <w:lang w:val="fi-FI"/>
              </w:rPr>
              <w:t>[</w:t>
            </w:r>
            <w:r w:rsidRPr="00126D40">
              <w:rPr>
                <w:rFonts w:ascii="Footlight MT Light" w:hAnsi="Footlight MT Light" w:cs="Arial"/>
                <w:i/>
                <w:color w:val="000000" w:themeColor="text1"/>
                <w:sz w:val="24"/>
                <w:szCs w:val="24"/>
                <w:lang w:val="id-ID"/>
              </w:rPr>
              <w:t>diisi</w:t>
            </w:r>
            <w:r w:rsidRPr="00126D40">
              <w:rPr>
                <w:rFonts w:ascii="Footlight MT Light" w:hAnsi="Footlight MT Light" w:cs="Arial"/>
                <w:i/>
                <w:color w:val="000000" w:themeColor="text1"/>
                <w:sz w:val="24"/>
                <w:szCs w:val="24"/>
                <w:lang w:val="fi-FI"/>
              </w:rPr>
              <w:t xml:space="preserve"> nama paket]</w:t>
            </w:r>
          </w:p>
          <w:p w14:paraId="050B0830" w14:textId="77777777" w:rsidR="002357EF" w:rsidRPr="00126D40" w:rsidRDefault="002357EF" w:rsidP="003E4090">
            <w:pPr>
              <w:rPr>
                <w:rFonts w:ascii="Footlight MT Light" w:hAnsi="Footlight MT Light"/>
                <w:noProof/>
                <w:snapToGrid w:val="0"/>
                <w:color w:val="000000" w:themeColor="text1"/>
                <w:sz w:val="24"/>
                <w:szCs w:val="24"/>
                <w:lang w:val="id-ID"/>
              </w:rPr>
            </w:pPr>
          </w:p>
        </w:tc>
        <w:tc>
          <w:tcPr>
            <w:tcW w:w="6002" w:type="dxa"/>
            <w:gridSpan w:val="2"/>
            <w:vAlign w:val="center"/>
          </w:tcPr>
          <w:p w14:paraId="1345C8B8" w14:textId="77777777" w:rsidR="002357EF" w:rsidRPr="00126D40" w:rsidRDefault="002357EF" w:rsidP="003E4090">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sv-SE"/>
              </w:rPr>
              <w:t xml:space="preserve">NOMOR DAN TANGGAL SURAT </w:t>
            </w:r>
            <w:r w:rsidRPr="00126D40">
              <w:rPr>
                <w:rFonts w:ascii="Footlight MT Light" w:hAnsi="Footlight MT Light"/>
                <w:snapToGrid w:val="0"/>
                <w:color w:val="000000" w:themeColor="text1"/>
                <w:sz w:val="24"/>
                <w:szCs w:val="24"/>
                <w:lang w:val="id-ID"/>
              </w:rPr>
              <w:t>UNDANGAN PENGADAAN LANGSUNG:</w:t>
            </w:r>
          </w:p>
          <w:p w14:paraId="773205EB" w14:textId="77777777" w:rsidR="002357EF" w:rsidRPr="00126D40" w:rsidRDefault="002357EF" w:rsidP="003E4090">
            <w:pPr>
              <w:tabs>
                <w:tab w:val="left" w:pos="916"/>
                <w:tab w:val="left" w:pos="1057"/>
              </w:tabs>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p w14:paraId="551A08B9" w14:textId="77777777" w:rsidR="002357EF" w:rsidRPr="00126D40" w:rsidRDefault="002357EF" w:rsidP="003E4090">
            <w:pPr>
              <w:tabs>
                <w:tab w:val="left" w:pos="916"/>
                <w:tab w:val="left" w:pos="1057"/>
              </w:tabs>
              <w:spacing w:after="120"/>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Tanggal</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tc>
      </w:tr>
      <w:tr w:rsidR="002357EF" w:rsidRPr="00126D40" w14:paraId="7AFBDE07" w14:textId="77777777" w:rsidTr="002357EF">
        <w:trPr>
          <w:trHeight w:val="1084"/>
          <w:jc w:val="center"/>
        </w:trPr>
        <w:tc>
          <w:tcPr>
            <w:tcW w:w="3491" w:type="dxa"/>
            <w:vMerge/>
            <w:vAlign w:val="center"/>
          </w:tcPr>
          <w:p w14:paraId="00D682F3"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p>
        </w:tc>
        <w:tc>
          <w:tcPr>
            <w:tcW w:w="6002" w:type="dxa"/>
            <w:gridSpan w:val="2"/>
            <w:vAlign w:val="center"/>
          </w:tcPr>
          <w:p w14:paraId="406A48C5" w14:textId="77777777" w:rsidR="002357EF" w:rsidRPr="00126D40" w:rsidRDefault="002357EF" w:rsidP="003E4090">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sv-SE"/>
              </w:rPr>
              <w:t>NOMOR DAN TANGGAL</w:t>
            </w:r>
            <w:r w:rsidRPr="00126D40">
              <w:rPr>
                <w:rFonts w:ascii="Footlight MT Light" w:hAnsi="Footlight MT Light"/>
                <w:snapToGrid w:val="0"/>
                <w:color w:val="000000" w:themeColor="text1"/>
                <w:sz w:val="24"/>
                <w:szCs w:val="24"/>
                <w:lang w:val="id-ID"/>
              </w:rPr>
              <w:t xml:space="preserve"> BERITA ACARA HASIL PENGADAAN LANGSUNG : </w:t>
            </w:r>
          </w:p>
          <w:p w14:paraId="487672A7" w14:textId="77777777" w:rsidR="002357EF" w:rsidRPr="00126D40" w:rsidRDefault="002357EF" w:rsidP="003E4090">
            <w:pPr>
              <w:tabs>
                <w:tab w:val="left" w:pos="916"/>
                <w:tab w:val="left" w:pos="1057"/>
              </w:tabs>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p w14:paraId="031941BF" w14:textId="77777777" w:rsidR="002357EF" w:rsidRPr="00126D40" w:rsidRDefault="002357EF" w:rsidP="003E4090">
            <w:pPr>
              <w:keepNext/>
              <w:tabs>
                <w:tab w:val="left" w:pos="-1440"/>
                <w:tab w:val="left" w:pos="-720"/>
                <w:tab w:val="left" w:pos="0"/>
                <w:tab w:val="left" w:pos="432"/>
                <w:tab w:val="left" w:pos="726"/>
                <w:tab w:val="left" w:pos="916"/>
                <w:tab w:val="left" w:pos="1057"/>
                <w:tab w:val="left" w:pos="1224"/>
                <w:tab w:val="left" w:pos="1569"/>
                <w:tab w:val="left" w:pos="2880"/>
                <w:tab w:val="left" w:pos="3600"/>
                <w:tab w:val="left" w:pos="3888"/>
                <w:tab w:val="num" w:pos="3960"/>
                <w:tab w:val="left" w:pos="4320"/>
              </w:tabs>
              <w:suppressAutoHyphens/>
              <w:spacing w:before="120" w:after="120"/>
              <w:outlineLvl w:val="5"/>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Tanggal</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tc>
      </w:tr>
      <w:tr w:rsidR="002357EF" w:rsidRPr="00126D40" w14:paraId="2726AF7F" w14:textId="77777777" w:rsidTr="002357EF">
        <w:trPr>
          <w:trHeight w:val="392"/>
          <w:jc w:val="center"/>
        </w:trPr>
        <w:tc>
          <w:tcPr>
            <w:tcW w:w="9493" w:type="dxa"/>
            <w:gridSpan w:val="3"/>
            <w:vAlign w:val="center"/>
          </w:tcPr>
          <w:p w14:paraId="2B81A1BE" w14:textId="77777777" w:rsidR="002357EF" w:rsidRPr="00126D40" w:rsidRDefault="002357EF" w:rsidP="003E4090">
            <w:pPr>
              <w:spacing w:after="120"/>
              <w:rPr>
                <w:rFonts w:ascii="Footlight MT Light" w:hAnsi="Footlight MT Light"/>
                <w:i/>
                <w:noProof/>
                <w:snapToGrid w:val="0"/>
                <w:color w:val="000000" w:themeColor="text1"/>
                <w:sz w:val="24"/>
                <w:szCs w:val="24"/>
                <w:lang w:val="id-ID"/>
              </w:rPr>
            </w:pPr>
            <w:r w:rsidRPr="00126D40">
              <w:rPr>
                <w:rFonts w:ascii="Footlight MT Light" w:hAnsi="Footlight MT Light"/>
                <w:noProof/>
                <w:snapToGrid w:val="0"/>
                <w:color w:val="000000" w:themeColor="text1"/>
                <w:sz w:val="24"/>
                <w:szCs w:val="24"/>
                <w:lang w:val="id-ID"/>
              </w:rPr>
              <w:t xml:space="preserve">SUMBER DANA: ........................... </w:t>
            </w:r>
            <w:r w:rsidRPr="00126D40">
              <w:rPr>
                <w:rFonts w:ascii="Footlight MT Light" w:hAnsi="Footlight MT Light"/>
                <w:i/>
                <w:noProof/>
                <w:snapToGrid w:val="0"/>
                <w:color w:val="000000" w:themeColor="text1"/>
                <w:sz w:val="24"/>
                <w:szCs w:val="24"/>
                <w:lang w:val="id-ID"/>
              </w:rPr>
              <w:t>[sebagai contoh, cantumkan ”dibebankan atas DIPA/</w:t>
            </w:r>
            <w:r w:rsidRPr="00126D40">
              <w:rPr>
                <w:rFonts w:ascii="Footlight MT Light" w:hAnsi="Footlight MT Light"/>
                <w:noProof/>
                <w:snapToGrid w:val="0"/>
                <w:color w:val="000000" w:themeColor="text1"/>
                <w:sz w:val="24"/>
                <w:szCs w:val="24"/>
                <w:lang w:val="id-ID"/>
              </w:rPr>
              <w:t>DPA</w:t>
            </w:r>
            <w:r w:rsidRPr="00126D40">
              <w:rPr>
                <w:rFonts w:ascii="Footlight MT Light" w:hAnsi="Footlight MT Light"/>
                <w:i/>
                <w:noProof/>
                <w:snapToGrid w:val="0"/>
                <w:color w:val="000000" w:themeColor="text1"/>
                <w:sz w:val="24"/>
                <w:szCs w:val="24"/>
                <w:lang w:val="id-ID"/>
              </w:rPr>
              <w:t xml:space="preserve"> ............ Tahun Anggaran .......... untuk mata anggaran kegiatan ............................]</w:t>
            </w:r>
          </w:p>
        </w:tc>
      </w:tr>
      <w:tr w:rsidR="002357EF" w:rsidRPr="00126D40" w14:paraId="0AD439A1" w14:textId="77777777" w:rsidTr="002357EF">
        <w:trPr>
          <w:trHeight w:val="685"/>
          <w:jc w:val="center"/>
        </w:trPr>
        <w:tc>
          <w:tcPr>
            <w:tcW w:w="9493" w:type="dxa"/>
            <w:gridSpan w:val="3"/>
            <w:vAlign w:val="center"/>
          </w:tcPr>
          <w:p w14:paraId="12275AD4" w14:textId="77777777" w:rsidR="002357EF" w:rsidRPr="00126D40" w:rsidRDefault="002357EF" w:rsidP="003E4090">
            <w:pPr>
              <w:spacing w:after="120"/>
              <w:rPr>
                <w:rFonts w:ascii="Footlight MT Light" w:hAnsi="Footlight MT Light"/>
                <w:noProof/>
                <w:snapToGrid w:val="0"/>
                <w:color w:val="000000" w:themeColor="text1"/>
                <w:sz w:val="24"/>
                <w:szCs w:val="24"/>
                <w:lang w:val="id-ID"/>
              </w:rPr>
            </w:pPr>
            <w:r w:rsidRPr="00126D40">
              <w:rPr>
                <w:rFonts w:ascii="Footlight MT Light" w:hAnsi="Footlight MT Light"/>
                <w:noProof/>
                <w:snapToGrid w:val="0"/>
                <w:color w:val="000000" w:themeColor="text1"/>
                <w:sz w:val="24"/>
                <w:szCs w:val="24"/>
                <w:lang w:val="id-ID"/>
              </w:rPr>
              <w:t xml:space="preserve">Harga Kontrak termasuk Pajak Pertambahan Nilai (PPN) adalah sebesar Rp........................ (.................................... rupiah) </w:t>
            </w:r>
          </w:p>
        </w:tc>
      </w:tr>
      <w:tr w:rsidR="002357EF" w:rsidRPr="00126D40" w14:paraId="6E4DA21A" w14:textId="77777777" w:rsidTr="002357EF">
        <w:trPr>
          <w:trHeight w:val="685"/>
          <w:jc w:val="center"/>
        </w:trPr>
        <w:tc>
          <w:tcPr>
            <w:tcW w:w="9493" w:type="dxa"/>
            <w:gridSpan w:val="3"/>
            <w:vAlign w:val="center"/>
          </w:tcPr>
          <w:p w14:paraId="0AB39B53" w14:textId="77777777" w:rsidR="002357EF" w:rsidRPr="00126D40" w:rsidRDefault="002357EF" w:rsidP="003E4090">
            <w:pPr>
              <w:tabs>
                <w:tab w:val="left" w:pos="1022"/>
              </w:tabs>
              <w:ind w:right="123"/>
              <w:rPr>
                <w:rFonts w:ascii="Footlight MT Light" w:hAnsi="Footlight MT Light" w:cstheme="minorHAnsi"/>
                <w:noProof/>
                <w:color w:val="000000" w:themeColor="text1"/>
                <w:sz w:val="24"/>
                <w:szCs w:val="24"/>
                <w:lang w:val="id-ID"/>
              </w:rPr>
            </w:pPr>
            <w:r w:rsidRPr="00126D40">
              <w:rPr>
                <w:rFonts w:ascii="Footlight MT Light" w:hAnsi="Footlight MT Light" w:cstheme="minorHAnsi"/>
                <w:noProof/>
                <w:color w:val="000000" w:themeColor="text1"/>
                <w:sz w:val="24"/>
                <w:szCs w:val="24"/>
                <w:lang w:val="id-ID"/>
              </w:rPr>
              <w:t>SISTEM PEMBAYARAN</w:t>
            </w:r>
          </w:p>
          <w:p w14:paraId="275A7DB8" w14:textId="77777777" w:rsidR="002357EF" w:rsidRPr="00126D40" w:rsidRDefault="002357EF" w:rsidP="002357EF">
            <w:pPr>
              <w:pStyle w:val="ListParagraph"/>
              <w:numPr>
                <w:ilvl w:val="0"/>
                <w:numId w:val="25"/>
              </w:numPr>
              <w:tabs>
                <w:tab w:val="left" w:pos="1022"/>
              </w:tabs>
              <w:ind w:left="284" w:right="123" w:hanging="284"/>
              <w:rPr>
                <w:rFonts w:ascii="Footlight MT Light" w:hAnsi="Footlight MT Light" w:cstheme="minorHAnsi"/>
                <w:noProof/>
                <w:color w:val="000000" w:themeColor="text1"/>
                <w:sz w:val="24"/>
                <w:szCs w:val="24"/>
                <w:lang w:val="id-ID"/>
              </w:rPr>
            </w:pPr>
            <w:r w:rsidRPr="00126D40">
              <w:rPr>
                <w:rFonts w:ascii="Footlight MT Light" w:hAnsi="Footlight MT Light" w:cstheme="minorHAnsi"/>
                <w:noProof/>
                <w:color w:val="000000" w:themeColor="text1"/>
                <w:sz w:val="24"/>
                <w:szCs w:val="24"/>
                <w:lang w:val="id-ID"/>
              </w:rPr>
              <w:t>Pembayaran untuk kontrak ini dilakukan ke Bank ..... rekening nomor : ............. atas nama Penyedia : ................</w:t>
            </w:r>
          </w:p>
          <w:p w14:paraId="5595C905" w14:textId="77777777" w:rsidR="002357EF" w:rsidRPr="00126D40" w:rsidDel="00030417" w:rsidRDefault="002357EF" w:rsidP="002357EF">
            <w:pPr>
              <w:pStyle w:val="ListParagraph"/>
              <w:numPr>
                <w:ilvl w:val="0"/>
                <w:numId w:val="25"/>
              </w:numPr>
              <w:tabs>
                <w:tab w:val="left" w:pos="1022"/>
              </w:tabs>
              <w:ind w:left="284" w:right="123" w:hanging="284"/>
              <w:rPr>
                <w:rFonts w:ascii="Footlight MT Light" w:hAnsi="Footlight MT Light"/>
                <w:strike/>
                <w:noProof/>
                <w:color w:val="000000" w:themeColor="text1"/>
                <w:sz w:val="24"/>
                <w:szCs w:val="24"/>
                <w:lang w:val="id-ID"/>
              </w:rPr>
            </w:pPr>
            <w:r w:rsidRPr="00126D40">
              <w:rPr>
                <w:rFonts w:ascii="Footlight MT Light" w:hAnsi="Footlight MT Light"/>
                <w:noProof/>
                <w:color w:val="000000" w:themeColor="text1"/>
                <w:sz w:val="24"/>
                <w:szCs w:val="24"/>
                <w:lang w:val="id-ID"/>
              </w:rPr>
              <w:t>pembayaran dilakukan dengan</w:t>
            </w:r>
            <w:r w:rsidRPr="00126D40">
              <w:rPr>
                <w:rFonts w:ascii="Footlight MT Light" w:hAnsi="Footlight MT Light"/>
                <w:i/>
                <w:noProof/>
                <w:color w:val="000000" w:themeColor="text1"/>
                <w:sz w:val="24"/>
                <w:szCs w:val="24"/>
                <w:lang w:val="id-ID"/>
              </w:rPr>
              <w:t xml:space="preserve"> ....... [diisi sistem bulanan/sistem termin/pembayaran secara sekaligus]</w:t>
            </w:r>
            <w:r w:rsidRPr="00126D40">
              <w:rPr>
                <w:rFonts w:ascii="Footlight MT Light" w:hAnsi="Footlight MT Light"/>
                <w:noProof/>
                <w:color w:val="000000" w:themeColor="text1"/>
                <w:sz w:val="24"/>
                <w:szCs w:val="24"/>
                <w:lang w:val="id-ID"/>
              </w:rPr>
              <w:t>;</w:t>
            </w:r>
            <w:r w:rsidRPr="00577F51">
              <w:rPr>
                <w:noProof/>
                <w:color w:val="000000" w:themeColor="text1"/>
                <w:lang w:val="id-ID"/>
              </w:rPr>
              <w:t xml:space="preserve"> </w:t>
            </w:r>
          </w:p>
        </w:tc>
      </w:tr>
      <w:tr w:rsidR="002357EF" w:rsidRPr="00126D40" w14:paraId="36E72DC0" w14:textId="77777777" w:rsidTr="002357EF">
        <w:trPr>
          <w:trHeight w:val="392"/>
          <w:jc w:val="center"/>
        </w:trPr>
        <w:tc>
          <w:tcPr>
            <w:tcW w:w="9493" w:type="dxa"/>
            <w:gridSpan w:val="3"/>
            <w:vAlign w:val="center"/>
          </w:tcPr>
          <w:p w14:paraId="33509EC1" w14:textId="77777777" w:rsidR="002357EF" w:rsidRPr="00126D40" w:rsidRDefault="002357EF" w:rsidP="003E4090">
            <w:pPr>
              <w:spacing w:after="120"/>
              <w:rPr>
                <w:rFonts w:ascii="Footlight MT Light" w:hAnsi="Footlight MT Light"/>
                <w:noProof/>
                <w:snapToGrid w:val="0"/>
                <w:color w:val="000000" w:themeColor="text1"/>
                <w:sz w:val="24"/>
                <w:szCs w:val="24"/>
                <w:lang w:val="id-ID"/>
              </w:rPr>
            </w:pPr>
            <w:r w:rsidRPr="00577F51">
              <w:rPr>
                <w:noProof/>
                <w:color w:val="000000" w:themeColor="text1"/>
              </w:rPr>
              <mc:AlternateContent>
                <mc:Choice Requires="wps">
                  <w:drawing>
                    <wp:anchor distT="0" distB="0" distL="114300" distR="114300" simplePos="0" relativeHeight="251659264" behindDoc="0" locked="0" layoutInCell="1" allowOverlap="1" wp14:anchorId="07C640B9" wp14:editId="5BADC063">
                      <wp:simplePos x="0" y="0"/>
                      <wp:positionH relativeFrom="column">
                        <wp:posOffset>-142240</wp:posOffset>
                      </wp:positionH>
                      <wp:positionV relativeFrom="paragraph">
                        <wp:posOffset>72390</wp:posOffset>
                      </wp:positionV>
                      <wp:extent cx="2374265" cy="2374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7490"/>
                              </a:xfrm>
                              <a:prstGeom prst="rect">
                                <a:avLst/>
                              </a:prstGeom>
                              <a:noFill/>
                              <a:ln w="9525">
                                <a:noFill/>
                                <a:miter lim="800000"/>
                                <a:headEnd/>
                                <a:tailEnd/>
                              </a:ln>
                            </wps:spPr>
                            <wps:txbx>
                              <w:txbxContent>
                                <w:p w14:paraId="0BCC3A20" w14:textId="77777777" w:rsidR="002357EF" w:rsidRDefault="002357EF" w:rsidP="002357EF">
                                  <w:pPr>
                                    <w:pStyle w:val="Footer"/>
                                  </w:pPr>
                                  <w:proofErr w:type="gramStart"/>
                                  <w:r>
                                    <w:t>*)</w:t>
                                  </w:r>
                                  <w:proofErr w:type="spellStart"/>
                                  <w:r>
                                    <w:t>Disesuaikan</w:t>
                                  </w:r>
                                  <w:proofErr w:type="spellEnd"/>
                                  <w:proofErr w:type="gramEnd"/>
                                  <w:r>
                                    <w:t xml:space="preserve"> </w:t>
                                  </w:r>
                                  <w:proofErr w:type="spellStart"/>
                                  <w:r>
                                    <w:t>dengan</w:t>
                                  </w:r>
                                  <w:proofErr w:type="spellEnd"/>
                                  <w:r>
                                    <w:t xml:space="preserve"> </w:t>
                                  </w:r>
                                  <w:proofErr w:type="spellStart"/>
                                  <w:r>
                                    <w:t>nama</w:t>
                                  </w:r>
                                  <w:proofErr w:type="spellEnd"/>
                                  <w:r>
                                    <w:t xml:space="preserve"> K/L/PD</w:t>
                                  </w:r>
                                </w:p>
                                <w:p w14:paraId="34DE9107" w14:textId="77777777" w:rsidR="002357EF" w:rsidRPr="005951C9" w:rsidRDefault="002357EF" w:rsidP="002357EF">
                                  <w:pPr>
                                    <w:pStyle w:val="Footer"/>
                                    <w:tabs>
                                      <w:tab w:val="clear" w:pos="4320"/>
                                      <w:tab w:val="clear" w:pos="8640"/>
                                      <w:tab w:val="right" w:pos="12900"/>
                                    </w:tabs>
                                    <w:jc w:val="center"/>
                                    <w:rPr>
                                      <w:rFonts w:ascii="Footlight MT Light" w:hAnsi="Footlight MT Light"/>
                                      <w:lang w:val="id-ID"/>
                                    </w:rPr>
                                  </w:pPr>
                                </w:p>
                                <w:p w14:paraId="596E843F" w14:textId="77777777" w:rsidR="002357EF" w:rsidRDefault="002357EF" w:rsidP="002357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640B9" id="_x0000_t202" coordsize="21600,21600" o:spt="202" path="m,l,21600r21600,l21600,xe">
                      <v:stroke joinstyle="miter"/>
                      <v:path gradientshapeok="t" o:connecttype="rect"/>
                    </v:shapetype>
                    <v:shape id="Text Box 2" o:spid="_x0000_s1026" type="#_x0000_t202" style="position:absolute;left:0;text-align:left;margin-left:-11.2pt;margin-top:5.7pt;width:186.9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" filled="f" stroked="f">
                      <v:textbox>
                        <w:txbxContent>
                          <w:p w14:paraId="0BCC3A20" w14:textId="77777777" w:rsidR="002357EF" w:rsidRDefault="002357EF" w:rsidP="002357EF">
                            <w:pPr>
                              <w:pStyle w:val="Footer"/>
                            </w:pPr>
                            <w:proofErr w:type="gramStart"/>
                            <w:r>
                              <w:t>*)</w:t>
                            </w:r>
                            <w:proofErr w:type="spellStart"/>
                            <w:r>
                              <w:t>Disesuaikan</w:t>
                            </w:r>
                            <w:proofErr w:type="spellEnd"/>
                            <w:proofErr w:type="gramEnd"/>
                            <w:r>
                              <w:t xml:space="preserve"> </w:t>
                            </w:r>
                            <w:proofErr w:type="spellStart"/>
                            <w:r>
                              <w:t>dengan</w:t>
                            </w:r>
                            <w:proofErr w:type="spellEnd"/>
                            <w:r>
                              <w:t xml:space="preserve"> </w:t>
                            </w:r>
                            <w:proofErr w:type="spellStart"/>
                            <w:r>
                              <w:t>nama</w:t>
                            </w:r>
                            <w:proofErr w:type="spellEnd"/>
                            <w:r>
                              <w:t xml:space="preserve"> K/L/PD</w:t>
                            </w:r>
                          </w:p>
                          <w:p w14:paraId="34DE9107" w14:textId="77777777" w:rsidR="002357EF" w:rsidRPr="005951C9" w:rsidRDefault="002357EF" w:rsidP="002357EF">
                            <w:pPr>
                              <w:pStyle w:val="Footer"/>
                              <w:tabs>
                                <w:tab w:val="clear" w:pos="4320"/>
                                <w:tab w:val="clear" w:pos="8640"/>
                                <w:tab w:val="right" w:pos="12900"/>
                              </w:tabs>
                              <w:jc w:val="center"/>
                              <w:rPr>
                                <w:rFonts w:ascii="Footlight MT Light" w:hAnsi="Footlight MT Light"/>
                                <w:lang w:val="id-ID"/>
                              </w:rPr>
                            </w:pPr>
                          </w:p>
                          <w:p w14:paraId="596E843F" w14:textId="77777777" w:rsidR="002357EF" w:rsidRDefault="002357EF" w:rsidP="002357EF"/>
                        </w:txbxContent>
                      </v:textbox>
                    </v:shape>
                  </w:pict>
                </mc:Fallback>
              </mc:AlternateContent>
            </w:r>
            <w:r w:rsidRPr="00126D40">
              <w:rPr>
                <w:rFonts w:ascii="Footlight MT Light" w:hAnsi="Footlight MT Light"/>
                <w:noProof/>
                <w:snapToGrid w:val="0"/>
                <w:color w:val="000000" w:themeColor="text1"/>
                <w:sz w:val="24"/>
                <w:szCs w:val="24"/>
                <w:lang w:val="id-ID"/>
              </w:rPr>
              <w:t xml:space="preserve">Jenis Kontrak: .......................................... </w:t>
            </w:r>
            <w:r w:rsidRPr="00126D40">
              <w:rPr>
                <w:rFonts w:ascii="Footlight MT Light" w:hAnsi="Footlight MT Light"/>
                <w:i/>
                <w:noProof/>
                <w:snapToGrid w:val="0"/>
                <w:color w:val="000000" w:themeColor="text1"/>
                <w:sz w:val="24"/>
                <w:szCs w:val="24"/>
                <w:lang w:val="id-ID"/>
              </w:rPr>
              <w:t>[diisi waktu penugasan/lumsum]</w:t>
            </w:r>
          </w:p>
        </w:tc>
      </w:tr>
      <w:tr w:rsidR="002357EF" w:rsidRPr="00126D40" w14:paraId="026F20D5" w14:textId="77777777" w:rsidTr="002357EF">
        <w:trPr>
          <w:trHeight w:val="392"/>
          <w:jc w:val="center"/>
        </w:trPr>
        <w:tc>
          <w:tcPr>
            <w:tcW w:w="9493" w:type="dxa"/>
            <w:gridSpan w:val="3"/>
            <w:vAlign w:val="center"/>
          </w:tcPr>
          <w:p w14:paraId="5DD2FE35" w14:textId="77777777" w:rsidR="002357EF" w:rsidRPr="00126D40" w:rsidRDefault="002357EF" w:rsidP="003E4090">
            <w:pPr>
              <w:rPr>
                <w:rFonts w:ascii="Footlight MT Light" w:hAnsi="Footlight MT Light"/>
                <w:noProof/>
                <w:snapToGrid w:val="0"/>
                <w:color w:val="000000" w:themeColor="text1"/>
                <w:sz w:val="24"/>
                <w:szCs w:val="24"/>
                <w:lang w:val="id-ID"/>
              </w:rPr>
            </w:pPr>
            <w:r w:rsidRPr="00126D40">
              <w:rPr>
                <w:rFonts w:ascii="Footlight MT Light" w:hAnsi="Footlight MT Light"/>
                <w:noProof/>
                <w:snapToGrid w:val="0"/>
                <w:color w:val="000000" w:themeColor="text1"/>
                <w:sz w:val="24"/>
                <w:szCs w:val="24"/>
                <w:lang w:val="id-ID"/>
              </w:rPr>
              <w:t xml:space="preserve">WAKTU PELAKSANAAN PEKERJAAN: </w:t>
            </w:r>
            <w:r w:rsidRPr="00126D40">
              <w:rPr>
                <w:rFonts w:ascii="Footlight MT Light" w:hAnsi="Footlight MT Light"/>
                <w:noProof/>
                <w:color w:val="000000" w:themeColor="text1"/>
                <w:sz w:val="24"/>
                <w:szCs w:val="24"/>
                <w:lang w:val="id-ID"/>
              </w:rPr>
              <w:t>............. (…………......................) hari kalender</w:t>
            </w:r>
          </w:p>
        </w:tc>
      </w:tr>
      <w:tr w:rsidR="002357EF" w:rsidRPr="00126D40" w14:paraId="32138D41" w14:textId="77777777" w:rsidTr="002357EF">
        <w:trPr>
          <w:trHeight w:val="230"/>
          <w:jc w:val="center"/>
        </w:trPr>
        <w:tc>
          <w:tcPr>
            <w:tcW w:w="5377" w:type="dxa"/>
            <w:gridSpan w:val="2"/>
            <w:shd w:val="clear" w:color="auto" w:fill="FFFFFF"/>
          </w:tcPr>
          <w:p w14:paraId="7C4B3C3B" w14:textId="77777777" w:rsidR="002357EF" w:rsidRPr="00126D40" w:rsidRDefault="002357EF" w:rsidP="003E4090">
            <w:pPr>
              <w:jc w:val="cente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lastRenderedPageBreak/>
              <w:t>Untuk dan atas nama ...................</w:t>
            </w:r>
          </w:p>
          <w:p w14:paraId="6D528DC2" w14:textId="77777777" w:rsidR="002357EF" w:rsidRPr="00126D40" w:rsidRDefault="002357EF" w:rsidP="003E4090">
            <w:pPr>
              <w:jc w:val="center"/>
              <w:rPr>
                <w:rFonts w:ascii="Footlight MT Light" w:hAnsi="Footlight MT Light"/>
                <w:strike/>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p>
          <w:p w14:paraId="131532A8" w14:textId="77777777" w:rsidR="002357EF" w:rsidRPr="00126D40" w:rsidRDefault="002357EF" w:rsidP="003E4090">
            <w:pPr>
              <w:jc w:val="center"/>
              <w:rPr>
                <w:rFonts w:ascii="Footlight MT Light" w:hAnsi="Footlight MT Light"/>
                <w:noProof/>
                <w:color w:val="000000" w:themeColor="text1"/>
                <w:sz w:val="24"/>
                <w:szCs w:val="24"/>
                <w:lang w:val="id-ID"/>
              </w:rPr>
            </w:pPr>
          </w:p>
          <w:p w14:paraId="2F450F27" w14:textId="77777777" w:rsidR="002357EF" w:rsidRPr="00126D40" w:rsidRDefault="002357EF" w:rsidP="003E4090">
            <w:pPr>
              <w:jc w:val="center"/>
              <w:rPr>
                <w:rFonts w:ascii="Footlight MT Light" w:hAnsi="Footlight MT Light"/>
                <w:noProof/>
                <w:color w:val="000000" w:themeColor="text1"/>
                <w:sz w:val="24"/>
                <w:szCs w:val="24"/>
                <w:lang w:val="id-ID"/>
              </w:rPr>
            </w:pPr>
          </w:p>
          <w:p w14:paraId="076326E2" w14:textId="77777777" w:rsidR="002357EF" w:rsidRPr="00126D40" w:rsidRDefault="002357EF" w:rsidP="003E4090">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[tanda tangan dan cap (jika salinan asli ini untuk Penyedia maka rekatkan m</w:t>
            </w:r>
            <w:r>
              <w:rPr>
                <w:rFonts w:ascii="Footlight MT Light" w:hAnsi="Footlight MT Light"/>
                <w:i/>
                <w:noProof/>
                <w:color w:val="000000" w:themeColor="text1"/>
                <w:sz w:val="24"/>
                <w:szCs w:val="24"/>
              </w:rPr>
              <w:t>e</w:t>
            </w:r>
            <w:r w:rsidRPr="00126D40">
              <w:rPr>
                <w:rFonts w:ascii="Footlight MT Light" w:hAnsi="Footlight MT Light"/>
                <w:i/>
                <w:noProof/>
                <w:color w:val="000000" w:themeColor="text1"/>
                <w:sz w:val="24"/>
                <w:szCs w:val="24"/>
                <w:lang w:val="id-ID"/>
              </w:rPr>
              <w:t xml:space="preserve">terai Rp </w:t>
            </w:r>
            <w:r>
              <w:rPr>
                <w:rFonts w:ascii="Footlight MT Light" w:hAnsi="Footlight MT Light"/>
                <w:i/>
                <w:noProof/>
                <w:color w:val="000000" w:themeColor="text1"/>
                <w:sz w:val="24"/>
                <w:szCs w:val="24"/>
              </w:rPr>
              <w:t>10</w:t>
            </w:r>
            <w:r w:rsidRPr="00126D40">
              <w:rPr>
                <w:rFonts w:ascii="Footlight MT Light" w:hAnsi="Footlight MT Light"/>
                <w:i/>
                <w:noProof/>
                <w:color w:val="000000" w:themeColor="text1"/>
                <w:sz w:val="24"/>
                <w:szCs w:val="24"/>
                <w:lang w:val="id-ID"/>
              </w:rPr>
              <w:t>.000,- )]</w:t>
            </w:r>
          </w:p>
          <w:p w14:paraId="01D76C2B" w14:textId="77777777" w:rsidR="002357EF" w:rsidRPr="002549FF" w:rsidRDefault="002357EF" w:rsidP="003E4090">
            <w:pPr>
              <w:rPr>
                <w:rFonts w:ascii="Footlight MT Light" w:hAnsi="Footlight MT Light"/>
                <w:noProof/>
                <w:color w:val="000000" w:themeColor="text1"/>
                <w:sz w:val="24"/>
                <w:szCs w:val="24"/>
              </w:rPr>
            </w:pPr>
          </w:p>
          <w:p w14:paraId="405D6CB6" w14:textId="77777777" w:rsidR="002357EF" w:rsidRPr="00126D40" w:rsidRDefault="002357EF" w:rsidP="003E4090">
            <w:pPr>
              <w:jc w:val="center"/>
              <w:rPr>
                <w:rFonts w:ascii="Footlight MT Light" w:hAnsi="Footlight MT Light"/>
                <w:noProof/>
                <w:color w:val="000000" w:themeColor="text1"/>
                <w:sz w:val="24"/>
                <w:szCs w:val="24"/>
                <w:lang w:val="id-ID"/>
              </w:rPr>
            </w:pPr>
          </w:p>
          <w:p w14:paraId="5B2059B6" w14:textId="77777777" w:rsidR="002357EF" w:rsidRPr="00126D40" w:rsidRDefault="002357EF" w:rsidP="003E4090">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w:t>
            </w:r>
            <w:r w:rsidRPr="00126D40">
              <w:rPr>
                <w:rFonts w:ascii="Footlight MT Light" w:hAnsi="Footlight MT Light"/>
                <w:i/>
                <w:noProof/>
                <w:color w:val="000000" w:themeColor="text1"/>
                <w:sz w:val="24"/>
                <w:szCs w:val="24"/>
                <w:u w:val="single"/>
                <w:lang w:val="id-ID"/>
              </w:rPr>
              <w:t>nama lengkap</w:t>
            </w:r>
            <w:r w:rsidRPr="00126D40">
              <w:rPr>
                <w:rFonts w:ascii="Footlight MT Light" w:hAnsi="Footlight MT Light"/>
                <w:i/>
                <w:noProof/>
                <w:color w:val="000000" w:themeColor="text1"/>
                <w:sz w:val="24"/>
                <w:szCs w:val="24"/>
                <w:lang w:val="id-ID"/>
              </w:rPr>
              <w:t>]</w:t>
            </w:r>
          </w:p>
          <w:p w14:paraId="031E7290"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r w:rsidRPr="00126D40">
              <w:rPr>
                <w:rFonts w:ascii="Footlight MT Light" w:hAnsi="Footlight MT Light"/>
                <w:i/>
                <w:noProof/>
                <w:color w:val="000000" w:themeColor="text1"/>
                <w:sz w:val="24"/>
                <w:szCs w:val="24"/>
                <w:lang w:val="id-ID"/>
              </w:rPr>
              <w:t>[jabatan]</w:t>
            </w:r>
          </w:p>
        </w:tc>
        <w:tc>
          <w:tcPr>
            <w:tcW w:w="4116" w:type="dxa"/>
            <w:shd w:val="clear" w:color="auto" w:fill="FFFFFF"/>
          </w:tcPr>
          <w:p w14:paraId="421DB0D0" w14:textId="77777777" w:rsidR="002357EF" w:rsidRPr="00126D40" w:rsidRDefault="002357EF" w:rsidP="003E4090">
            <w:pPr>
              <w:jc w:val="cente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Untuk dan atas nama Penyedia</w:t>
            </w:r>
          </w:p>
          <w:p w14:paraId="081505BE" w14:textId="77777777" w:rsidR="002357EF" w:rsidRPr="00126D40" w:rsidRDefault="002357EF" w:rsidP="003E4090">
            <w:pPr>
              <w:jc w:val="cente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w:t>
            </w:r>
          </w:p>
          <w:p w14:paraId="2989FCE7" w14:textId="77777777" w:rsidR="002357EF" w:rsidRPr="00126D40" w:rsidRDefault="002357EF" w:rsidP="003E4090">
            <w:pPr>
              <w:jc w:val="center"/>
              <w:rPr>
                <w:rFonts w:ascii="Footlight MT Light" w:hAnsi="Footlight MT Light"/>
                <w:noProof/>
                <w:color w:val="000000" w:themeColor="text1"/>
                <w:sz w:val="24"/>
                <w:szCs w:val="24"/>
                <w:lang w:val="id-ID"/>
              </w:rPr>
            </w:pPr>
          </w:p>
          <w:p w14:paraId="2DB7EA35" w14:textId="77777777" w:rsidR="002357EF" w:rsidRPr="00126D40" w:rsidRDefault="002357EF" w:rsidP="003E4090">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 xml:space="preserve">[tanda tangan dan cap (jika salinan asli ini untuk proyek/satuan kerja </w:t>
            </w:r>
            <w:r>
              <w:rPr>
                <w:rFonts w:ascii="Footlight MT Light" w:hAnsi="Footlight MT Light"/>
                <w:i/>
                <w:noProof/>
                <w:color w:val="000000" w:themeColor="text1"/>
                <w:sz w:val="24"/>
                <w:szCs w:val="24"/>
                <w:lang w:val="id-ID"/>
              </w:rPr>
              <w:t xml:space="preserve">Pejabat Penandatangan Kontrak </w:t>
            </w:r>
            <w:r w:rsidRPr="00126D40">
              <w:rPr>
                <w:rFonts w:ascii="Footlight MT Light" w:hAnsi="Footlight MT Light"/>
                <w:i/>
                <w:noProof/>
                <w:color w:val="000000" w:themeColor="text1"/>
                <w:sz w:val="24"/>
                <w:szCs w:val="24"/>
                <w:lang w:val="id-ID"/>
              </w:rPr>
              <w:t xml:space="preserve"> maka rekatkan m</w:t>
            </w:r>
            <w:r>
              <w:rPr>
                <w:rFonts w:ascii="Footlight MT Light" w:hAnsi="Footlight MT Light"/>
                <w:i/>
                <w:noProof/>
                <w:color w:val="000000" w:themeColor="text1"/>
                <w:sz w:val="24"/>
                <w:szCs w:val="24"/>
              </w:rPr>
              <w:t>e</w:t>
            </w:r>
            <w:r w:rsidRPr="00126D40">
              <w:rPr>
                <w:rFonts w:ascii="Footlight MT Light" w:hAnsi="Footlight MT Light"/>
                <w:i/>
                <w:noProof/>
                <w:color w:val="000000" w:themeColor="text1"/>
                <w:sz w:val="24"/>
                <w:szCs w:val="24"/>
                <w:lang w:val="id-ID"/>
              </w:rPr>
              <w:t xml:space="preserve">terai Rp </w:t>
            </w:r>
            <w:r>
              <w:rPr>
                <w:rFonts w:ascii="Footlight MT Light" w:hAnsi="Footlight MT Light"/>
                <w:i/>
                <w:noProof/>
                <w:color w:val="000000" w:themeColor="text1"/>
                <w:sz w:val="24"/>
                <w:szCs w:val="24"/>
              </w:rPr>
              <w:t>10</w:t>
            </w:r>
            <w:r w:rsidRPr="00126D40">
              <w:rPr>
                <w:rFonts w:ascii="Footlight MT Light" w:hAnsi="Footlight MT Light"/>
                <w:i/>
                <w:noProof/>
                <w:color w:val="000000" w:themeColor="text1"/>
                <w:sz w:val="24"/>
                <w:szCs w:val="24"/>
                <w:lang w:val="id-ID"/>
              </w:rPr>
              <w:t>.000,- )]</w:t>
            </w:r>
          </w:p>
          <w:p w14:paraId="03A0C741" w14:textId="77777777" w:rsidR="002357EF" w:rsidRPr="00126D40" w:rsidRDefault="002357EF" w:rsidP="003E4090">
            <w:pPr>
              <w:jc w:val="center"/>
              <w:rPr>
                <w:rFonts w:ascii="Footlight MT Light" w:hAnsi="Footlight MT Light"/>
                <w:noProof/>
                <w:color w:val="000000" w:themeColor="text1"/>
                <w:sz w:val="24"/>
                <w:szCs w:val="24"/>
                <w:lang w:val="id-ID"/>
              </w:rPr>
            </w:pPr>
          </w:p>
          <w:p w14:paraId="4A08AD7A" w14:textId="77777777" w:rsidR="002357EF" w:rsidRPr="00126D40" w:rsidRDefault="002357EF" w:rsidP="003E4090">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w:t>
            </w:r>
            <w:r w:rsidRPr="00126D40">
              <w:rPr>
                <w:rFonts w:ascii="Footlight MT Light" w:hAnsi="Footlight MT Light"/>
                <w:i/>
                <w:noProof/>
                <w:color w:val="000000" w:themeColor="text1"/>
                <w:sz w:val="24"/>
                <w:szCs w:val="24"/>
                <w:u w:val="single"/>
                <w:lang w:val="id-ID"/>
              </w:rPr>
              <w:t>nama lengkap</w:t>
            </w:r>
            <w:r w:rsidRPr="00126D40">
              <w:rPr>
                <w:rFonts w:ascii="Footlight MT Light" w:hAnsi="Footlight MT Light"/>
                <w:i/>
                <w:noProof/>
                <w:color w:val="000000" w:themeColor="text1"/>
                <w:sz w:val="24"/>
                <w:szCs w:val="24"/>
                <w:lang w:val="id-ID"/>
              </w:rPr>
              <w:t>]</w:t>
            </w:r>
          </w:p>
          <w:p w14:paraId="49F4093F" w14:textId="77777777" w:rsidR="002357EF" w:rsidRPr="00126D40" w:rsidRDefault="002357EF" w:rsidP="003E4090">
            <w:pPr>
              <w:jc w:val="center"/>
              <w:rPr>
                <w:rFonts w:ascii="Footlight MT Light" w:hAnsi="Footlight MT Light"/>
                <w:noProof/>
                <w:snapToGrid w:val="0"/>
                <w:color w:val="000000" w:themeColor="text1"/>
                <w:sz w:val="24"/>
                <w:szCs w:val="24"/>
                <w:lang w:val="id-ID"/>
              </w:rPr>
            </w:pPr>
            <w:r w:rsidRPr="00126D40">
              <w:rPr>
                <w:rFonts w:ascii="Footlight MT Light" w:hAnsi="Footlight MT Light"/>
                <w:i/>
                <w:noProof/>
                <w:color w:val="000000" w:themeColor="text1"/>
                <w:sz w:val="24"/>
                <w:szCs w:val="24"/>
                <w:lang w:val="id-ID"/>
              </w:rPr>
              <w:t>[jabatan]</w:t>
            </w:r>
          </w:p>
        </w:tc>
      </w:tr>
      <w:tr w:rsidR="002357EF" w:rsidRPr="00126D40" w14:paraId="12F2CD9A" w14:textId="77777777" w:rsidTr="002357EF">
        <w:tblPrEx>
          <w:tblBorders>
            <w:top w:val="single" w:sz="8" w:space="0" w:color="auto"/>
            <w:left w:val="single" w:sz="8" w:space="0" w:color="auto"/>
            <w:bottom w:val="single" w:sz="8" w:space="0" w:color="auto"/>
            <w:right w:val="single" w:sz="8" w:space="0" w:color="auto"/>
          </w:tblBorders>
        </w:tblPrEx>
        <w:trPr>
          <w:jc w:val="center"/>
        </w:trPr>
        <w:tc>
          <w:tcPr>
            <w:tcW w:w="9493" w:type="dxa"/>
            <w:gridSpan w:val="3"/>
            <w:tcBorders>
              <w:top w:val="single" w:sz="4" w:space="0" w:color="auto"/>
              <w:bottom w:val="single" w:sz="4" w:space="0" w:color="auto"/>
            </w:tcBorders>
          </w:tcPr>
          <w:p w14:paraId="331EC883" w14:textId="77777777" w:rsidR="002357EF" w:rsidRPr="00126D40" w:rsidRDefault="002357EF" w:rsidP="003E4090">
            <w:pPr>
              <w:tabs>
                <w:tab w:val="left" w:pos="1830"/>
              </w:tabs>
              <w:jc w:val="center"/>
              <w:rPr>
                <w:rFonts w:ascii="Footlight MT Light" w:hAnsi="Footlight MT Light"/>
                <w:b/>
                <w:noProof/>
                <w:color w:val="000000" w:themeColor="text1"/>
                <w:sz w:val="24"/>
                <w:szCs w:val="24"/>
                <w:u w:val="single"/>
                <w:lang w:val="id-ID"/>
              </w:rPr>
            </w:pPr>
          </w:p>
          <w:p w14:paraId="3EFF1185" w14:textId="77777777" w:rsidR="002357EF" w:rsidRPr="00126D40" w:rsidRDefault="002357EF" w:rsidP="003E4090">
            <w:pPr>
              <w:tabs>
                <w:tab w:val="left" w:pos="1830"/>
              </w:tabs>
              <w:jc w:val="center"/>
              <w:rPr>
                <w:rFonts w:ascii="Footlight MT Light" w:hAnsi="Footlight MT Light"/>
                <w:b/>
                <w:noProof/>
                <w:color w:val="000000" w:themeColor="text1"/>
                <w:sz w:val="24"/>
                <w:szCs w:val="24"/>
                <w:u w:val="single"/>
                <w:lang w:val="id-ID"/>
              </w:rPr>
            </w:pPr>
            <w:r w:rsidRPr="00126D40">
              <w:rPr>
                <w:rFonts w:ascii="Footlight MT Light" w:hAnsi="Footlight MT Light"/>
                <w:b/>
                <w:noProof/>
                <w:color w:val="000000" w:themeColor="text1"/>
                <w:sz w:val="24"/>
                <w:szCs w:val="24"/>
                <w:u w:val="single"/>
                <w:lang w:val="id-ID"/>
              </w:rPr>
              <w:t>SYARAT UMUM</w:t>
            </w:r>
          </w:p>
          <w:p w14:paraId="5A50038A" w14:textId="77777777" w:rsidR="002357EF" w:rsidRPr="00126D40" w:rsidRDefault="002357EF" w:rsidP="003E4090">
            <w:pPr>
              <w:jc w:val="center"/>
              <w:rPr>
                <w:rFonts w:ascii="Footlight MT Light" w:hAnsi="Footlight MT Light"/>
                <w:noProof/>
                <w:color w:val="000000" w:themeColor="text1"/>
                <w:sz w:val="24"/>
                <w:szCs w:val="24"/>
                <w:lang w:val="id-ID"/>
              </w:rPr>
            </w:pPr>
            <w:r w:rsidRPr="00126D40">
              <w:rPr>
                <w:rFonts w:ascii="Footlight MT Light" w:hAnsi="Footlight MT Light"/>
                <w:b/>
                <w:noProof/>
                <w:color w:val="000000" w:themeColor="text1"/>
                <w:sz w:val="24"/>
                <w:szCs w:val="24"/>
                <w:lang w:val="id-ID"/>
              </w:rPr>
              <w:t>SURAT PERINTAH KERJA (SPK)</w:t>
            </w:r>
          </w:p>
          <w:p w14:paraId="4AA4B85F" w14:textId="77777777" w:rsidR="002357EF" w:rsidRPr="00126D40" w:rsidRDefault="002357EF" w:rsidP="003E4090">
            <w:pPr>
              <w:ind w:left="454"/>
              <w:rPr>
                <w:rFonts w:ascii="Footlight MT Light" w:hAnsi="Footlight MT Light"/>
                <w:noProof/>
                <w:color w:val="000000" w:themeColor="text1"/>
                <w:sz w:val="24"/>
                <w:szCs w:val="24"/>
                <w:lang w:val="id-ID"/>
              </w:rPr>
            </w:pPr>
          </w:p>
          <w:p w14:paraId="2C41FC4A" w14:textId="77777777" w:rsidR="002357EF" w:rsidRPr="00126D40" w:rsidRDefault="002357EF" w:rsidP="002357EF">
            <w:pPr>
              <w:numPr>
                <w:ilvl w:val="0"/>
                <w:numId w:val="2"/>
              </w:numPr>
              <w:tabs>
                <w:tab w:val="clear" w:pos="397"/>
              </w:tabs>
              <w:ind w:left="454" w:hanging="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LINGKUP PEKERJAAN</w:t>
            </w:r>
          </w:p>
          <w:p w14:paraId="7A786C4F" w14:textId="77777777" w:rsidR="002357EF" w:rsidRPr="00126D40" w:rsidRDefault="002357EF" w:rsidP="003E4090">
            <w:pPr>
              <w:ind w:left="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yang ditunjuk berkewajiban untuk menyelesaikan pekerjaan dalam jangka waktu yang ditentukan, dengan mutu sesuai Kerangka Acuan Kerja dan harga sesuai SPK.</w:t>
            </w:r>
          </w:p>
          <w:p w14:paraId="78E01333" w14:textId="77777777" w:rsidR="002357EF" w:rsidRPr="00126D40" w:rsidRDefault="002357EF" w:rsidP="003E4090">
            <w:pPr>
              <w:ind w:left="454"/>
              <w:rPr>
                <w:rFonts w:ascii="Footlight MT Light" w:hAnsi="Footlight MT Light"/>
                <w:noProof/>
                <w:color w:val="000000" w:themeColor="text1"/>
                <w:sz w:val="24"/>
                <w:szCs w:val="24"/>
                <w:lang w:val="id-ID"/>
              </w:rPr>
            </w:pPr>
          </w:p>
          <w:p w14:paraId="474D7926" w14:textId="77777777" w:rsidR="002357EF" w:rsidRPr="00126D40" w:rsidRDefault="002357EF" w:rsidP="002357EF">
            <w:pPr>
              <w:numPr>
                <w:ilvl w:val="0"/>
                <w:numId w:val="2"/>
              </w:numPr>
              <w:tabs>
                <w:tab w:val="clear" w:pos="397"/>
              </w:tabs>
              <w:ind w:left="454" w:hanging="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HUKUM YANG BERLAKU </w:t>
            </w:r>
          </w:p>
          <w:p w14:paraId="022D76C2" w14:textId="77777777" w:rsidR="002357EF" w:rsidRPr="00126D40" w:rsidRDefault="002357EF" w:rsidP="003E4090">
            <w:pPr>
              <w:ind w:left="459" w:hanging="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Keabsahan, interpretasi, dan pelaksanaan SPK ini didasarkan kepada hukum Republik Indonesia.</w:t>
            </w:r>
          </w:p>
          <w:p w14:paraId="25319CB0" w14:textId="77777777" w:rsidR="002357EF" w:rsidRPr="00126D40" w:rsidRDefault="002357EF" w:rsidP="003E4090">
            <w:pPr>
              <w:ind w:left="454"/>
              <w:rPr>
                <w:rFonts w:ascii="Footlight MT Light" w:hAnsi="Footlight MT Light"/>
                <w:noProof/>
                <w:color w:val="000000" w:themeColor="text1"/>
                <w:sz w:val="24"/>
                <w:szCs w:val="24"/>
                <w:lang w:val="id-ID"/>
              </w:rPr>
            </w:pPr>
          </w:p>
          <w:p w14:paraId="7B54C5DB" w14:textId="77777777" w:rsidR="002357EF" w:rsidRPr="00126D40" w:rsidRDefault="002357EF" w:rsidP="002357EF">
            <w:pPr>
              <w:numPr>
                <w:ilvl w:val="0"/>
                <w:numId w:val="2"/>
              </w:numPr>
              <w:tabs>
                <w:tab w:val="clear" w:pos="397"/>
              </w:tabs>
              <w:ind w:left="454" w:hanging="454"/>
              <w:rPr>
                <w:rFonts w:ascii="Footlight MT Light" w:hAnsi="Footlight MT Light" w:cs="Arial"/>
                <w:noProof/>
                <w:color w:val="000000" w:themeColor="text1"/>
                <w:sz w:val="24"/>
                <w:szCs w:val="24"/>
                <w:lang w:val="id-ID"/>
              </w:rPr>
            </w:pPr>
            <w:r w:rsidRPr="00126D40">
              <w:rPr>
                <w:rFonts w:ascii="Footlight MT Light" w:hAnsi="Footlight MT Light"/>
                <w:noProof/>
                <w:color w:val="000000" w:themeColor="text1"/>
                <w:sz w:val="24"/>
                <w:szCs w:val="24"/>
                <w:lang w:val="id-ID"/>
              </w:rPr>
              <w:t>PENYEDIA JASA KONSULTANSI MANDIRI</w:t>
            </w:r>
          </w:p>
          <w:p w14:paraId="7E37630F" w14:textId="77777777" w:rsidR="002357EF" w:rsidRPr="00126D40" w:rsidRDefault="002357EF" w:rsidP="003E4090">
            <w:pPr>
              <w:ind w:left="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berdasarkan SPK ini bertanggung jawab penuh terhadap personel serta pekerjaan yang dilakukan.</w:t>
            </w:r>
          </w:p>
          <w:p w14:paraId="2DE02412" w14:textId="77777777" w:rsidR="002357EF" w:rsidRPr="00126D40" w:rsidRDefault="002357EF" w:rsidP="003E4090">
            <w:pPr>
              <w:rPr>
                <w:rFonts w:ascii="Footlight MT Light" w:hAnsi="Footlight MT Light"/>
                <w:noProof/>
                <w:color w:val="000000" w:themeColor="text1"/>
                <w:sz w:val="32"/>
                <w:szCs w:val="24"/>
                <w:lang w:val="id-ID"/>
              </w:rPr>
            </w:pPr>
          </w:p>
          <w:p w14:paraId="0AD4967E" w14:textId="77777777" w:rsidR="002357EF" w:rsidRPr="00126D40" w:rsidRDefault="002357EF" w:rsidP="002357EF">
            <w:pPr>
              <w:numPr>
                <w:ilvl w:val="0"/>
                <w:numId w:val="22"/>
              </w:numPr>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BIAYA </w:t>
            </w:r>
            <w:r w:rsidRPr="00126D40">
              <w:rPr>
                <w:rFonts w:ascii="Footlight MT Light" w:hAnsi="Footlight MT Light" w:cs="Arial"/>
                <w:noProof/>
                <w:color w:val="000000" w:themeColor="text1"/>
                <w:sz w:val="24"/>
                <w:szCs w:val="24"/>
                <w:lang w:val="id-ID"/>
              </w:rPr>
              <w:t>SPK</w:t>
            </w:r>
          </w:p>
          <w:p w14:paraId="189E0BFC" w14:textId="77777777" w:rsidR="002357EF" w:rsidRPr="00126D40" w:rsidRDefault="002357EF" w:rsidP="002357EF">
            <w:pPr>
              <w:numPr>
                <w:ilvl w:val="4"/>
                <w:numId w:val="14"/>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Biaya SPK telah memperhitungkan keuntungan, beban pajak dan biaya </w:t>
            </w:r>
            <w:r w:rsidRPr="00126D40">
              <w:rPr>
                <w:rFonts w:ascii="Footlight MT Light" w:hAnsi="Footlight MT Light"/>
                <w:i/>
                <w:noProof/>
                <w:color w:val="000000" w:themeColor="text1"/>
                <w:sz w:val="24"/>
                <w:szCs w:val="24"/>
                <w:lang w:val="id-ID"/>
              </w:rPr>
              <w:t>overhead</w:t>
            </w:r>
            <w:r w:rsidRPr="00126D40">
              <w:rPr>
                <w:rFonts w:ascii="Footlight MT Light" w:hAnsi="Footlight MT Light"/>
                <w:noProof/>
                <w:color w:val="000000" w:themeColor="text1"/>
                <w:sz w:val="24"/>
                <w:szCs w:val="24"/>
                <w:lang w:val="id-ID"/>
              </w:rPr>
              <w:t xml:space="preserve"> serta biaya asuransi (apabila dipersyaratkan).</w:t>
            </w:r>
          </w:p>
          <w:p w14:paraId="023E7C78" w14:textId="77777777" w:rsidR="002357EF" w:rsidRPr="00126D40" w:rsidRDefault="002357EF" w:rsidP="002357EF">
            <w:pPr>
              <w:numPr>
                <w:ilvl w:val="4"/>
                <w:numId w:val="14"/>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Rincian biaya SPK sesuai dengan rincian yang tercantum dalam rekapitulasi penawaran biaya.</w:t>
            </w:r>
          </w:p>
          <w:p w14:paraId="3239CABB" w14:textId="77777777" w:rsidR="002357EF" w:rsidRPr="00126D40" w:rsidRDefault="002357EF" w:rsidP="003E4090">
            <w:pPr>
              <w:ind w:left="454"/>
              <w:rPr>
                <w:rFonts w:ascii="Footlight MT Light" w:hAnsi="Footlight MT Light"/>
                <w:noProof/>
                <w:color w:val="000000" w:themeColor="text1"/>
                <w:sz w:val="24"/>
                <w:szCs w:val="24"/>
                <w:lang w:val="id-ID"/>
              </w:rPr>
            </w:pPr>
          </w:p>
          <w:p w14:paraId="6E23382F"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HAK KEPEMILIKAN</w:t>
            </w:r>
          </w:p>
          <w:p w14:paraId="582F4228" w14:textId="77777777" w:rsidR="002357EF" w:rsidRPr="00126D40" w:rsidRDefault="002357EF" w:rsidP="002357EF">
            <w:pPr>
              <w:numPr>
                <w:ilvl w:val="4"/>
                <w:numId w:val="16"/>
              </w:numPr>
              <w:tabs>
                <w:tab w:val="clear" w:pos="984"/>
              </w:tabs>
              <w:ind w:left="738"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berhak atas kepemilikan semua barang/bahan yang terkait langsung atau disediakan sehubungan dengan jasa yang diberikan oleh Penyedia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Jika diminta oleh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maka Penyedia berkewajiban untuk membantu secara optimal pengalihan hak kepemilikan tersebut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sesuai dengan hukum yang berlaku. </w:t>
            </w:r>
          </w:p>
          <w:p w14:paraId="2809E5B4" w14:textId="77777777" w:rsidR="002357EF" w:rsidRPr="00126D40" w:rsidRDefault="002357EF" w:rsidP="002357EF">
            <w:pPr>
              <w:numPr>
                <w:ilvl w:val="4"/>
                <w:numId w:val="16"/>
              </w:numPr>
              <w:tabs>
                <w:tab w:val="clear" w:pos="984"/>
              </w:tabs>
              <w:ind w:left="738"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Hak kepemilikan atas peralatan dan barang/bahan yang disediakan oleh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tetap 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dan semua peralatan tersebut harus dikembalikan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pada saat SPK berakhir atau jika tidak diperlukan lagi oleh Penyedia. Semua peralatan tersebut harus dikembalikan dalam kondisi yang sama pada saat diberikan kepada Penyedia dengan pengecualian keausan akibat pemakaian yang wajar.</w:t>
            </w:r>
          </w:p>
          <w:p w14:paraId="1EBDF6D2" w14:textId="77777777" w:rsidR="002357EF" w:rsidRDefault="002357EF" w:rsidP="003E4090">
            <w:pPr>
              <w:ind w:left="454"/>
              <w:rPr>
                <w:rFonts w:ascii="Footlight MT Light" w:hAnsi="Footlight MT Light"/>
                <w:b/>
                <w:noProof/>
                <w:color w:val="000000" w:themeColor="text1"/>
                <w:sz w:val="24"/>
                <w:szCs w:val="24"/>
                <w:lang w:val="id-ID"/>
              </w:rPr>
            </w:pPr>
          </w:p>
          <w:p w14:paraId="78B29440" w14:textId="77777777" w:rsidR="002357EF" w:rsidRDefault="002357EF" w:rsidP="003E4090">
            <w:pPr>
              <w:ind w:left="454"/>
              <w:rPr>
                <w:rFonts w:ascii="Footlight MT Light" w:hAnsi="Footlight MT Light"/>
                <w:b/>
                <w:noProof/>
                <w:color w:val="000000" w:themeColor="text1"/>
                <w:sz w:val="24"/>
                <w:szCs w:val="24"/>
                <w:lang w:val="id-ID"/>
              </w:rPr>
            </w:pPr>
          </w:p>
          <w:p w14:paraId="75EE63C4" w14:textId="77777777" w:rsidR="002357EF" w:rsidRPr="00126D40" w:rsidRDefault="002357EF" w:rsidP="003E4090">
            <w:pPr>
              <w:ind w:left="454"/>
              <w:rPr>
                <w:rFonts w:ascii="Footlight MT Light" w:hAnsi="Footlight MT Light"/>
                <w:b/>
                <w:noProof/>
                <w:color w:val="000000" w:themeColor="text1"/>
                <w:sz w:val="24"/>
                <w:szCs w:val="24"/>
                <w:lang w:val="id-ID"/>
              </w:rPr>
            </w:pPr>
          </w:p>
          <w:p w14:paraId="5576549B" w14:textId="77777777" w:rsidR="002357EF" w:rsidRPr="00126D40" w:rsidRDefault="002357EF" w:rsidP="002357EF">
            <w:pPr>
              <w:numPr>
                <w:ilvl w:val="0"/>
                <w:numId w:val="22"/>
              </w:numPr>
              <w:ind w:left="454" w:hanging="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WAKIL SAH </w:t>
            </w:r>
            <w:r>
              <w:rPr>
                <w:rFonts w:ascii="Footlight MT Light" w:hAnsi="Footlight MT Light"/>
                <w:noProof/>
                <w:color w:val="000000" w:themeColor="text1"/>
                <w:sz w:val="24"/>
                <w:szCs w:val="24"/>
                <w:lang w:val="id-ID"/>
              </w:rPr>
              <w:t xml:space="preserve">PEJABAT PENANDATANGAN KONTRAK </w:t>
            </w:r>
          </w:p>
          <w:p w14:paraId="3798A8A2" w14:textId="77777777" w:rsidR="002357EF" w:rsidRPr="00126D40" w:rsidRDefault="002357EF" w:rsidP="002357EF">
            <w:pPr>
              <w:pStyle w:val="ListParagraph"/>
              <w:numPr>
                <w:ilvl w:val="1"/>
                <w:numId w:val="2"/>
              </w:numPr>
              <w:tabs>
                <w:tab w:val="clear" w:pos="1440"/>
              </w:tabs>
              <w:ind w:left="709" w:hanging="28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Setiap tindakan yang disyaratkan atau diperbolehkan untuk dilakukan, dan setiap dokumen yang disyaratkan atau diperbolehkan untuk dibuat berdasarkan Kontrak ini oleh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hanya dapat dilakukan atau dibuat oleh Wakil Sah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yang disebutkan dalam SPK.</w:t>
            </w:r>
          </w:p>
          <w:p w14:paraId="768A1F06" w14:textId="77777777" w:rsidR="002357EF" w:rsidRPr="00126D40" w:rsidRDefault="002357EF" w:rsidP="002357EF">
            <w:pPr>
              <w:pStyle w:val="ListParagraph"/>
              <w:numPr>
                <w:ilvl w:val="1"/>
                <w:numId w:val="2"/>
              </w:numPr>
              <w:tabs>
                <w:tab w:val="clear" w:pos="1440"/>
              </w:tabs>
              <w:ind w:left="709" w:hanging="28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Kewenangan Wakil Sah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diatur dalam Surat Keputusan dari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dan harus disampaikan kepada Penyedia.</w:t>
            </w:r>
          </w:p>
          <w:p w14:paraId="2BD510A8" w14:textId="77777777" w:rsidR="002357EF" w:rsidRPr="00126D40" w:rsidRDefault="002357EF" w:rsidP="003E4090">
            <w:pPr>
              <w:pStyle w:val="ListParagraph"/>
              <w:ind w:left="880"/>
              <w:rPr>
                <w:rFonts w:ascii="Footlight MT Light" w:hAnsi="Footlight MT Light"/>
                <w:noProof/>
                <w:color w:val="000000" w:themeColor="text1"/>
                <w:sz w:val="24"/>
                <w:szCs w:val="24"/>
                <w:lang w:val="id-ID"/>
              </w:rPr>
            </w:pPr>
          </w:p>
          <w:p w14:paraId="27ECD107"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PERPAJAKAN </w:t>
            </w:r>
          </w:p>
          <w:p w14:paraId="431BC4C5" w14:textId="77777777" w:rsidR="002357EF" w:rsidRPr="00126D40" w:rsidRDefault="002357EF" w:rsidP="003E4090">
            <w:pPr>
              <w:ind w:left="454" w:right="12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berkewajiban untuk membayar semua pajak, bea, retribusi, dan pungutan lain yang sah yang dibebankan oleh hukum yang berlaku atas pelaksanaan SPK. Semua pengeluaran perpajakan ini dianggap telah termasuk dalam biaya SPK.</w:t>
            </w:r>
          </w:p>
          <w:p w14:paraId="1B58A17F" w14:textId="77777777" w:rsidR="002357EF" w:rsidRPr="00126D40" w:rsidRDefault="002357EF" w:rsidP="003E4090">
            <w:pPr>
              <w:ind w:left="454" w:right="123"/>
              <w:rPr>
                <w:rFonts w:ascii="Footlight MT Light" w:hAnsi="Footlight MT Light"/>
                <w:noProof/>
                <w:color w:val="000000" w:themeColor="text1"/>
                <w:sz w:val="24"/>
                <w:szCs w:val="24"/>
                <w:lang w:val="id-ID"/>
              </w:rPr>
            </w:pPr>
          </w:p>
          <w:p w14:paraId="32383624"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PENGALIHAN DAN/ATAU SUBKONTRAK </w:t>
            </w:r>
          </w:p>
          <w:p w14:paraId="3181D4FA" w14:textId="77777777" w:rsidR="002357EF" w:rsidRPr="00126D40" w:rsidRDefault="002357EF" w:rsidP="003E4090">
            <w:pPr>
              <w:ind w:left="454" w:right="12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dilarang untuk mengalihkan dan/atau mensubkontrakkan sebagian atau seluruh pekerjaan. Pengalihan seluruh pekerjaan hanya diperbolehkan dalam hal pergantian nama Penyedia, baik sebagai akibat peleburan (</w:t>
            </w:r>
            <w:r w:rsidRPr="00126D40">
              <w:rPr>
                <w:rFonts w:ascii="Footlight MT Light" w:hAnsi="Footlight MT Light"/>
                <w:i/>
                <w:noProof/>
                <w:color w:val="000000" w:themeColor="text1"/>
                <w:sz w:val="24"/>
                <w:szCs w:val="24"/>
                <w:lang w:val="id-ID"/>
              </w:rPr>
              <w:t>merger</w:t>
            </w:r>
            <w:r w:rsidRPr="00126D40">
              <w:rPr>
                <w:rFonts w:ascii="Footlight MT Light" w:hAnsi="Footlight MT Light"/>
                <w:noProof/>
                <w:color w:val="000000" w:themeColor="text1"/>
                <w:sz w:val="24"/>
                <w:szCs w:val="24"/>
                <w:lang w:val="id-ID"/>
              </w:rPr>
              <w:t>) atau akibat lainnya.</w:t>
            </w:r>
          </w:p>
          <w:p w14:paraId="5CD442C0" w14:textId="77777777" w:rsidR="002357EF" w:rsidRPr="00126D40" w:rsidRDefault="002357EF" w:rsidP="003E4090">
            <w:pPr>
              <w:ind w:left="454"/>
              <w:rPr>
                <w:rFonts w:ascii="Footlight MT Light" w:hAnsi="Footlight MT Light"/>
                <w:b/>
                <w:noProof/>
                <w:color w:val="000000" w:themeColor="text1"/>
                <w:sz w:val="24"/>
                <w:szCs w:val="24"/>
                <w:lang w:val="id-ID"/>
              </w:rPr>
            </w:pPr>
          </w:p>
          <w:p w14:paraId="5611A7F9"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JADWAL</w:t>
            </w:r>
          </w:p>
          <w:p w14:paraId="7E65EEB1" w14:textId="77777777" w:rsidR="002357EF" w:rsidRPr="00126D40" w:rsidRDefault="002357EF" w:rsidP="002357EF">
            <w:pPr>
              <w:numPr>
                <w:ilvl w:val="1"/>
                <w:numId w:val="22"/>
              </w:numPr>
              <w:ind w:left="738" w:right="123"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lastRenderedPageBreak/>
              <w:t>SPK ini berlaku efektif pada tanggal penandatanganan oleh para pihak atau pada tanggal yang ditetapkan dalam Surat Perintah Mulai Kerja (SPMK).</w:t>
            </w:r>
          </w:p>
          <w:p w14:paraId="27830A71" w14:textId="77777777" w:rsidR="002357EF" w:rsidRPr="00126D40" w:rsidRDefault="002357EF" w:rsidP="002357EF">
            <w:pPr>
              <w:numPr>
                <w:ilvl w:val="1"/>
                <w:numId w:val="22"/>
              </w:numPr>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Waktu pelaksanaan SPK adalah sejak tanggal mulai kerja yang tercantum dalam SPMK.</w:t>
            </w:r>
          </w:p>
          <w:p w14:paraId="69345A8E" w14:textId="77777777" w:rsidR="002357EF" w:rsidRPr="00126D40" w:rsidRDefault="002357EF" w:rsidP="002357EF">
            <w:pPr>
              <w:numPr>
                <w:ilvl w:val="1"/>
                <w:numId w:val="22"/>
              </w:numPr>
              <w:ind w:left="738" w:right="123"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Penyedia harus menyelesaikan pekerjaan sesuai jadwal yang ditentukan. </w:t>
            </w:r>
          </w:p>
          <w:p w14:paraId="1882DAB2" w14:textId="77777777" w:rsidR="002357EF" w:rsidRPr="00126D40" w:rsidRDefault="002357EF" w:rsidP="002357EF">
            <w:pPr>
              <w:numPr>
                <w:ilvl w:val="1"/>
                <w:numId w:val="22"/>
              </w:numPr>
              <w:ind w:left="738" w:right="123"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Apabila Penyedia tidak dapat menyelesaikan pekerjaan sesuai jadwal karena keadaan diluar pengendaliannya dan Penyedia telah melaporkan kejadian tersebut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maka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melakukan penjadwalan kembali pelaksanaan tugas Penyedia dengan adendum SPK.</w:t>
            </w:r>
          </w:p>
          <w:p w14:paraId="6F0CA1B9" w14:textId="77777777" w:rsidR="002357EF" w:rsidRPr="00126D40" w:rsidRDefault="002357EF" w:rsidP="003E4090">
            <w:pPr>
              <w:ind w:left="454"/>
              <w:rPr>
                <w:rFonts w:ascii="Footlight MT Light" w:hAnsi="Footlight MT Light"/>
                <w:noProof/>
                <w:color w:val="000000" w:themeColor="text1"/>
                <w:sz w:val="24"/>
                <w:szCs w:val="24"/>
                <w:lang w:val="id-ID"/>
              </w:rPr>
            </w:pPr>
          </w:p>
          <w:p w14:paraId="52A525D9" w14:textId="77777777" w:rsidR="002357EF" w:rsidRPr="009D4F1B" w:rsidRDefault="002357EF" w:rsidP="002357EF">
            <w:pPr>
              <w:numPr>
                <w:ilvl w:val="0"/>
                <w:numId w:val="22"/>
              </w:numPr>
              <w:ind w:left="454" w:hanging="454"/>
              <w:rPr>
                <w:rFonts w:ascii="Footlight MT Light" w:hAnsi="Footlight MT Light"/>
                <w:noProof/>
                <w:color w:val="000000" w:themeColor="text1"/>
                <w:spacing w:val="-3"/>
                <w:sz w:val="24"/>
                <w:szCs w:val="24"/>
                <w:lang w:val="id-ID"/>
              </w:rPr>
            </w:pPr>
            <w:r w:rsidRPr="00CB4E51">
              <w:rPr>
                <w:rFonts w:ascii="Footlight MT Light" w:hAnsi="Footlight MT Light"/>
                <w:noProof/>
                <w:color w:val="000000" w:themeColor="text1"/>
                <w:spacing w:val="-3"/>
                <w:sz w:val="24"/>
                <w:szCs w:val="24"/>
                <w:lang w:val="id-ID"/>
              </w:rPr>
              <w:t>PEMBERIAN KESEMPATAN</w:t>
            </w:r>
          </w:p>
          <w:p w14:paraId="24A9E88D" w14:textId="77777777" w:rsidR="002357EF" w:rsidRPr="002A031B" w:rsidRDefault="002357EF" w:rsidP="003E4090">
            <w:pPr>
              <w:ind w:left="459"/>
              <w:rPr>
                <w:rFonts w:ascii="Footlight MT Light" w:hAnsi="Footlight MT Light"/>
                <w:color w:val="000000" w:themeColor="text1"/>
                <w:sz w:val="24"/>
                <w:szCs w:val="24"/>
              </w:rPr>
            </w:pPr>
            <w:proofErr w:type="spellStart"/>
            <w:r w:rsidRPr="002A031B">
              <w:rPr>
                <w:rFonts w:ascii="Footlight MT Light" w:hAnsi="Footlight MT Light"/>
                <w:color w:val="000000" w:themeColor="text1"/>
                <w:sz w:val="24"/>
                <w:szCs w:val="24"/>
              </w:rPr>
              <w:t>Dalam</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hal</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gagal</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sampai</w:t>
            </w:r>
            <w:proofErr w:type="spellEnd"/>
            <w:r w:rsidRPr="002A031B">
              <w:rPr>
                <w:rFonts w:ascii="Footlight MT Light" w:hAnsi="Footlight MT Light"/>
                <w:color w:val="000000" w:themeColor="text1"/>
                <w:sz w:val="24"/>
                <w:szCs w:val="24"/>
              </w:rPr>
              <w:t xml:space="preserve"> masa </w:t>
            </w:r>
            <w:proofErr w:type="spellStart"/>
            <w:r w:rsidRPr="002A031B">
              <w:rPr>
                <w:rFonts w:ascii="Footlight MT Light" w:hAnsi="Footlight MT Light"/>
                <w:color w:val="000000" w:themeColor="text1"/>
                <w:sz w:val="24"/>
                <w:szCs w:val="24"/>
              </w:rPr>
              <w:t>pelaksanaan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kontrak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berakhir</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Pejabat</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Penandatangan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Kontrak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melakukan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penilaian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atas</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kemajuan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pelaksanaan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 xml:space="preserve">. Hasil </w:t>
            </w:r>
            <w:proofErr w:type="spellStart"/>
            <w:r w:rsidRPr="002A031B">
              <w:rPr>
                <w:rFonts w:ascii="Footlight MT Light" w:hAnsi="Footlight MT Light"/>
                <w:color w:val="000000" w:themeColor="text1"/>
                <w:sz w:val="24"/>
                <w:szCs w:val="24"/>
              </w:rPr>
              <w:t>penilaian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menjadi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dasar</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bagi</w:t>
            </w:r>
            <w:proofErr w:type="spellEnd"/>
            <w:r w:rsidRPr="002A031B">
              <w:rPr>
                <w:rFonts w:ascii="Footlight MT Light" w:hAnsi="Footlight MT Light"/>
                <w:color w:val="000000" w:themeColor="text1"/>
                <w:sz w:val="24"/>
                <w:szCs w:val="24"/>
              </w:rPr>
              <w:t xml:space="preserve"> PPK </w:t>
            </w:r>
            <w:proofErr w:type="spellStart"/>
            <w:r w:rsidRPr="002A031B">
              <w:rPr>
                <w:rFonts w:ascii="Footlight MT Light" w:hAnsi="Footlight MT Light"/>
                <w:color w:val="000000" w:themeColor="text1"/>
                <w:sz w:val="24"/>
                <w:szCs w:val="24"/>
              </w:rPr>
              <w:t>untuk</w:t>
            </w:r>
            <w:proofErr w:type="spellEnd"/>
            <w:r w:rsidRPr="002A031B">
              <w:rPr>
                <w:rFonts w:ascii="Footlight MT Light" w:hAnsi="Footlight MT Light"/>
                <w:color w:val="000000" w:themeColor="text1"/>
                <w:sz w:val="24"/>
                <w:szCs w:val="24"/>
              </w:rPr>
              <w:t>:</w:t>
            </w:r>
          </w:p>
          <w:p w14:paraId="254B2039" w14:textId="77777777" w:rsidR="002357EF" w:rsidRPr="002A031B" w:rsidRDefault="002357EF" w:rsidP="003E4090">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a.  </w:t>
            </w:r>
            <w:proofErr w:type="spellStart"/>
            <w:r w:rsidRPr="002A031B">
              <w:rPr>
                <w:rFonts w:ascii="Footlight MT Light" w:hAnsi="Footlight MT Light"/>
                <w:color w:val="000000" w:themeColor="text1"/>
                <w:sz w:val="24"/>
                <w:szCs w:val="24"/>
              </w:rPr>
              <w:t>Memberikan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kesempatan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kepada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untuk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pekerjaannya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dengan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ketentuan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sebagai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berikut</w:t>
            </w:r>
            <w:proofErr w:type="spellEnd"/>
            <w:r w:rsidRPr="002A031B">
              <w:rPr>
                <w:rFonts w:ascii="Footlight MT Light" w:hAnsi="Footlight MT Light"/>
                <w:color w:val="000000" w:themeColor="text1"/>
                <w:sz w:val="24"/>
                <w:szCs w:val="24"/>
              </w:rPr>
              <w:t>:</w:t>
            </w:r>
          </w:p>
          <w:p w14:paraId="4E1FEA9F" w14:textId="77777777" w:rsidR="002357EF" w:rsidRPr="002A031B" w:rsidRDefault="002357EF" w:rsidP="003E4090">
            <w:pPr>
              <w:ind w:left="1026" w:hanging="28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1) </w:t>
            </w:r>
            <w:proofErr w:type="spellStart"/>
            <w:r w:rsidRPr="002A031B">
              <w:rPr>
                <w:rFonts w:ascii="Footlight MT Light" w:hAnsi="Footlight MT Light"/>
                <w:color w:val="000000" w:themeColor="text1"/>
                <w:sz w:val="24"/>
                <w:szCs w:val="24"/>
              </w:rPr>
              <w:t>Pemberian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kesempatan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kepada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sampai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dengan</w:t>
            </w:r>
            <w:proofErr w:type="spellEnd"/>
            <w:r w:rsidRPr="002A031B">
              <w:rPr>
                <w:rFonts w:ascii="Footlight MT Light" w:hAnsi="Footlight MT Light"/>
                <w:color w:val="000000" w:themeColor="text1"/>
                <w:sz w:val="24"/>
                <w:szCs w:val="24"/>
              </w:rPr>
              <w:t xml:space="preserve"> 50 (</w:t>
            </w:r>
            <w:proofErr w:type="gramStart"/>
            <w:r w:rsidRPr="002A031B">
              <w:rPr>
                <w:rFonts w:ascii="Footlight MT Light" w:hAnsi="Footlight MT Light"/>
                <w:color w:val="000000" w:themeColor="text1"/>
                <w:sz w:val="24"/>
                <w:szCs w:val="24"/>
              </w:rPr>
              <w:t xml:space="preserve">lima  </w:t>
            </w:r>
            <w:proofErr w:type="spellStart"/>
            <w:r w:rsidRPr="002A031B">
              <w:rPr>
                <w:rFonts w:ascii="Footlight MT Light" w:hAnsi="Footlight MT Light"/>
                <w:color w:val="000000" w:themeColor="text1"/>
                <w:sz w:val="24"/>
                <w:szCs w:val="24"/>
              </w:rPr>
              <w:t>puluh</w:t>
            </w:r>
            <w:proofErr w:type="spellEnd"/>
            <w:proofErr w:type="gram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hari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kalender</w:t>
            </w:r>
            <w:proofErr w:type="spellEnd"/>
            <w:r w:rsidRPr="002A031B">
              <w:rPr>
                <w:rFonts w:ascii="Footlight MT Light" w:hAnsi="Footlight MT Light"/>
                <w:color w:val="000000" w:themeColor="text1"/>
                <w:sz w:val="24"/>
                <w:szCs w:val="24"/>
              </w:rPr>
              <w:t xml:space="preserve">. </w:t>
            </w:r>
          </w:p>
          <w:p w14:paraId="3978AD47" w14:textId="77777777" w:rsidR="002357EF" w:rsidRPr="002A031B" w:rsidRDefault="002357EF" w:rsidP="003E4090">
            <w:pPr>
              <w:ind w:left="1026" w:hanging="28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2) </w:t>
            </w:r>
            <w:proofErr w:type="spellStart"/>
            <w:r w:rsidRPr="002A031B">
              <w:rPr>
                <w:rFonts w:ascii="Footlight MT Light" w:hAnsi="Footlight MT Light"/>
                <w:color w:val="000000" w:themeColor="text1"/>
                <w:sz w:val="24"/>
                <w:szCs w:val="24"/>
              </w:rPr>
              <w:t>Dalam</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hal</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setelah</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diberikan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kesempatan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sebagaimana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angka</w:t>
            </w:r>
            <w:proofErr w:type="spellEnd"/>
            <w:r w:rsidRPr="002A031B">
              <w:rPr>
                <w:rFonts w:ascii="Footlight MT Light" w:hAnsi="Footlight MT Light"/>
                <w:color w:val="000000" w:themeColor="text1"/>
                <w:sz w:val="24"/>
                <w:szCs w:val="24"/>
              </w:rPr>
              <w:t xml:space="preserve"> 1 </w:t>
            </w:r>
            <w:proofErr w:type="spellStart"/>
            <w:r w:rsidRPr="002A031B">
              <w:rPr>
                <w:rFonts w:ascii="Footlight MT Light" w:hAnsi="Footlight MT Light"/>
                <w:color w:val="000000" w:themeColor="text1"/>
                <w:sz w:val="24"/>
                <w:szCs w:val="24"/>
              </w:rPr>
              <w:t>diatas</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masih</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belum</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dapat</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 xml:space="preserve">, PPK </w:t>
            </w:r>
            <w:proofErr w:type="spellStart"/>
            <w:r w:rsidRPr="002A031B">
              <w:rPr>
                <w:rFonts w:ascii="Footlight MT Light" w:hAnsi="Footlight MT Light"/>
                <w:color w:val="000000" w:themeColor="text1"/>
                <w:sz w:val="24"/>
                <w:szCs w:val="24"/>
              </w:rPr>
              <w:t>dapat</w:t>
            </w:r>
            <w:proofErr w:type="spellEnd"/>
            <w:r w:rsidRPr="002A031B">
              <w:rPr>
                <w:rFonts w:ascii="Footlight MT Light" w:hAnsi="Footlight MT Light"/>
                <w:color w:val="000000" w:themeColor="text1"/>
                <w:sz w:val="24"/>
                <w:szCs w:val="24"/>
              </w:rPr>
              <w:t>:</w:t>
            </w:r>
          </w:p>
          <w:p w14:paraId="659C5CA0" w14:textId="77777777" w:rsidR="002357EF" w:rsidRPr="002A031B" w:rsidRDefault="002357EF" w:rsidP="003E4090">
            <w:pPr>
              <w:ind w:left="1452" w:hanging="426"/>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(a) </w:t>
            </w:r>
            <w:proofErr w:type="spellStart"/>
            <w:r w:rsidRPr="002A031B">
              <w:rPr>
                <w:rFonts w:ascii="Footlight MT Light" w:hAnsi="Footlight MT Light"/>
                <w:color w:val="000000" w:themeColor="text1"/>
                <w:sz w:val="24"/>
                <w:szCs w:val="24"/>
              </w:rPr>
              <w:t>Memberikan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kesempatan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kedua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untuk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penyelesaian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sisa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dengan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jangka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waktu</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sesuai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kebutuhan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atau</w:t>
            </w:r>
            <w:proofErr w:type="spellEnd"/>
          </w:p>
          <w:p w14:paraId="3A9A4C2E" w14:textId="77777777" w:rsidR="002357EF" w:rsidRPr="002A031B" w:rsidRDefault="002357EF" w:rsidP="003E4090">
            <w:pPr>
              <w:ind w:left="1452" w:hanging="426"/>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(b) </w:t>
            </w:r>
            <w:proofErr w:type="spellStart"/>
            <w:r w:rsidRPr="002A031B">
              <w:rPr>
                <w:rFonts w:ascii="Footlight MT Light" w:hAnsi="Footlight MT Light"/>
                <w:color w:val="000000" w:themeColor="text1"/>
                <w:sz w:val="24"/>
                <w:szCs w:val="24"/>
              </w:rPr>
              <w:t>Melakukan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pemutusan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Kontrak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dalam</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hal</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dinilai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tidak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sanggup</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pekerjaannya</w:t>
            </w:r>
            <w:proofErr w:type="spellEnd"/>
            <w:r w:rsidRPr="002A031B">
              <w:rPr>
                <w:rFonts w:ascii="Footlight MT Light" w:hAnsi="Footlight MT Light"/>
                <w:color w:val="000000" w:themeColor="text1"/>
                <w:sz w:val="24"/>
                <w:szCs w:val="24"/>
              </w:rPr>
              <w:t>.</w:t>
            </w:r>
          </w:p>
          <w:p w14:paraId="4C694352" w14:textId="77777777" w:rsidR="002357EF" w:rsidRPr="002A031B" w:rsidRDefault="002357EF" w:rsidP="003E4090">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b. </w:t>
            </w:r>
            <w:proofErr w:type="spellStart"/>
            <w:r w:rsidRPr="002A031B">
              <w:rPr>
                <w:rFonts w:ascii="Footlight MT Light" w:hAnsi="Footlight MT Light"/>
                <w:color w:val="000000" w:themeColor="text1"/>
                <w:sz w:val="24"/>
                <w:szCs w:val="24"/>
              </w:rPr>
              <w:t>Pemberian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kesempatan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kepada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sebagaimana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dimaksud</w:t>
            </w:r>
            <w:proofErr w:type="spellEnd"/>
            <w:r w:rsidRPr="002A031B">
              <w:rPr>
                <w:rFonts w:ascii="Footlight MT Light" w:hAnsi="Footlight MT Light"/>
                <w:color w:val="000000" w:themeColor="text1"/>
                <w:sz w:val="24"/>
                <w:szCs w:val="24"/>
              </w:rPr>
              <w:t xml:space="preserve"> pada </w:t>
            </w:r>
            <w:proofErr w:type="spellStart"/>
            <w:r w:rsidRPr="002A031B">
              <w:rPr>
                <w:rFonts w:ascii="Footlight MT Light" w:hAnsi="Footlight MT Light"/>
                <w:color w:val="000000" w:themeColor="text1"/>
                <w:sz w:val="24"/>
                <w:szCs w:val="24"/>
              </w:rPr>
              <w:t>angka</w:t>
            </w:r>
            <w:proofErr w:type="spellEnd"/>
            <w:r w:rsidRPr="002A031B">
              <w:rPr>
                <w:rFonts w:ascii="Footlight MT Light" w:hAnsi="Footlight MT Light"/>
                <w:color w:val="000000" w:themeColor="text1"/>
                <w:sz w:val="24"/>
                <w:szCs w:val="24"/>
              </w:rPr>
              <w:t xml:space="preserve"> 1 dan </w:t>
            </w:r>
            <w:proofErr w:type="spellStart"/>
            <w:r w:rsidRPr="002A031B">
              <w:rPr>
                <w:rFonts w:ascii="Footlight MT Light" w:hAnsi="Footlight MT Light"/>
                <w:color w:val="000000" w:themeColor="text1"/>
                <w:sz w:val="24"/>
                <w:szCs w:val="24"/>
              </w:rPr>
              <w:t>angka</w:t>
            </w:r>
            <w:proofErr w:type="spellEnd"/>
            <w:r w:rsidRPr="002A031B">
              <w:rPr>
                <w:rFonts w:ascii="Footlight MT Light" w:hAnsi="Footlight MT Light"/>
                <w:color w:val="000000" w:themeColor="text1"/>
                <w:sz w:val="24"/>
                <w:szCs w:val="24"/>
              </w:rPr>
              <w:t xml:space="preserve"> 2 </w:t>
            </w:r>
            <w:proofErr w:type="spellStart"/>
            <w:r w:rsidRPr="002A031B">
              <w:rPr>
                <w:rFonts w:ascii="Footlight MT Light" w:hAnsi="Footlight MT Light"/>
                <w:color w:val="000000" w:themeColor="text1"/>
                <w:sz w:val="24"/>
                <w:szCs w:val="24"/>
              </w:rPr>
              <w:t>huruf</w:t>
            </w:r>
            <w:proofErr w:type="spellEnd"/>
            <w:r w:rsidRPr="002A031B">
              <w:rPr>
                <w:rFonts w:ascii="Footlight MT Light" w:hAnsi="Footlight MT Light"/>
                <w:color w:val="000000" w:themeColor="text1"/>
                <w:sz w:val="24"/>
                <w:szCs w:val="24"/>
              </w:rPr>
              <w:t xml:space="preserve"> a), </w:t>
            </w:r>
            <w:proofErr w:type="spellStart"/>
            <w:r w:rsidRPr="002A031B">
              <w:rPr>
                <w:rFonts w:ascii="Footlight MT Light" w:hAnsi="Footlight MT Light"/>
                <w:color w:val="000000" w:themeColor="text1"/>
                <w:sz w:val="24"/>
                <w:szCs w:val="24"/>
              </w:rPr>
              <w:t>dituangkan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dalam</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adendum</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kontrak</w:t>
            </w:r>
            <w:proofErr w:type="spellEnd"/>
            <w:r w:rsidRPr="002A031B">
              <w:rPr>
                <w:rFonts w:ascii="Footlight MT Light" w:hAnsi="Footlight MT Light"/>
                <w:color w:val="000000" w:themeColor="text1"/>
                <w:sz w:val="24"/>
                <w:szCs w:val="24"/>
              </w:rPr>
              <w:t xml:space="preserve"> yang </w:t>
            </w:r>
            <w:proofErr w:type="spellStart"/>
            <w:r w:rsidRPr="002A031B">
              <w:rPr>
                <w:rFonts w:ascii="Footlight MT Light" w:hAnsi="Footlight MT Light"/>
                <w:color w:val="000000" w:themeColor="text1"/>
                <w:sz w:val="24"/>
                <w:szCs w:val="24"/>
              </w:rPr>
              <w:t>didalamnya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mengatur</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pengenaan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sanksi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denda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keterlambatan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kepada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dan </w:t>
            </w:r>
            <w:proofErr w:type="spellStart"/>
            <w:r w:rsidRPr="002A031B">
              <w:rPr>
                <w:rFonts w:ascii="Footlight MT Light" w:hAnsi="Footlight MT Light"/>
                <w:color w:val="000000" w:themeColor="text1"/>
                <w:sz w:val="24"/>
                <w:szCs w:val="24"/>
              </w:rPr>
              <w:t>perpanjangan</w:t>
            </w:r>
            <w:proofErr w:type="spellEnd"/>
            <w:r w:rsidRPr="002A031B">
              <w:rPr>
                <w:rFonts w:ascii="Footlight MT Light" w:hAnsi="Footlight MT Light"/>
                <w:color w:val="000000" w:themeColor="text1"/>
                <w:sz w:val="24"/>
                <w:szCs w:val="24"/>
              </w:rPr>
              <w:t xml:space="preserve"> masa </w:t>
            </w:r>
            <w:proofErr w:type="spellStart"/>
            <w:r w:rsidRPr="002A031B">
              <w:rPr>
                <w:rFonts w:ascii="Footlight MT Light" w:hAnsi="Footlight MT Light"/>
                <w:color w:val="000000" w:themeColor="text1"/>
                <w:sz w:val="24"/>
                <w:szCs w:val="24"/>
              </w:rPr>
              <w:t>berlaku</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Jaminan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Pelaksanaan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apabila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ada</w:t>
            </w:r>
            <w:proofErr w:type="spellEnd"/>
            <w:r w:rsidRPr="002A031B">
              <w:rPr>
                <w:rFonts w:ascii="Footlight MT Light" w:hAnsi="Footlight MT Light"/>
                <w:color w:val="000000" w:themeColor="text1"/>
                <w:sz w:val="24"/>
                <w:szCs w:val="24"/>
              </w:rPr>
              <w:t>).</w:t>
            </w:r>
          </w:p>
          <w:p w14:paraId="7D488CFB" w14:textId="77777777" w:rsidR="002357EF" w:rsidRPr="002A031B" w:rsidRDefault="002357EF" w:rsidP="003E4090">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c. </w:t>
            </w:r>
            <w:proofErr w:type="spellStart"/>
            <w:r w:rsidRPr="002A031B">
              <w:rPr>
                <w:rFonts w:ascii="Footlight MT Light" w:hAnsi="Footlight MT Light"/>
                <w:color w:val="000000" w:themeColor="text1"/>
                <w:sz w:val="24"/>
                <w:szCs w:val="24"/>
              </w:rPr>
              <w:t>Pemberian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kesempatan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kepada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untuk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dapat</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melampaui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tahun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anggaran</w:t>
            </w:r>
            <w:proofErr w:type="spellEnd"/>
            <w:r w:rsidRPr="002A031B">
              <w:rPr>
                <w:rFonts w:ascii="Footlight MT Light" w:hAnsi="Footlight MT Light"/>
                <w:color w:val="000000" w:themeColor="text1"/>
                <w:sz w:val="24"/>
                <w:szCs w:val="24"/>
              </w:rPr>
              <w:t>.</w:t>
            </w:r>
          </w:p>
          <w:p w14:paraId="63558479" w14:textId="77777777" w:rsidR="002357EF" w:rsidRPr="002A031B" w:rsidRDefault="002357EF" w:rsidP="003E4090">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d. </w:t>
            </w:r>
            <w:proofErr w:type="spellStart"/>
            <w:r w:rsidRPr="002A031B">
              <w:rPr>
                <w:rFonts w:ascii="Footlight MT Light" w:hAnsi="Footlight MT Light"/>
                <w:color w:val="000000" w:themeColor="text1"/>
                <w:sz w:val="24"/>
                <w:szCs w:val="24"/>
              </w:rPr>
              <w:t>Tidak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memberikan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kesempatan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kepada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dan </w:t>
            </w:r>
            <w:proofErr w:type="spellStart"/>
            <w:r w:rsidRPr="002A031B">
              <w:rPr>
                <w:rFonts w:ascii="Footlight MT Light" w:hAnsi="Footlight MT Light"/>
                <w:color w:val="000000" w:themeColor="text1"/>
                <w:sz w:val="24"/>
                <w:szCs w:val="24"/>
              </w:rPr>
              <w:t>dilanjutkan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dengan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pemutusan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kontrak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serta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pengenaan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sanksi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administratif</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dalam</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hal</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antara</w:t>
            </w:r>
            <w:proofErr w:type="spellEnd"/>
            <w:r w:rsidRPr="002A031B">
              <w:rPr>
                <w:rFonts w:ascii="Footlight MT Light" w:hAnsi="Footlight MT Light"/>
                <w:color w:val="000000" w:themeColor="text1"/>
                <w:sz w:val="24"/>
                <w:szCs w:val="24"/>
              </w:rPr>
              <w:t xml:space="preserve"> lain:</w:t>
            </w:r>
          </w:p>
          <w:p w14:paraId="62C80992" w14:textId="77777777" w:rsidR="002357EF" w:rsidRPr="002A031B" w:rsidRDefault="002357EF" w:rsidP="003E4090">
            <w:pPr>
              <w:ind w:left="74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1)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dinilai</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tidak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dapat</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w:t>
            </w:r>
          </w:p>
          <w:p w14:paraId="2F240A4B" w14:textId="77777777" w:rsidR="002357EF" w:rsidRPr="002A031B" w:rsidRDefault="002357EF" w:rsidP="003E4090">
            <w:pPr>
              <w:ind w:left="74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2)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 xml:space="preserve"> yang </w:t>
            </w:r>
            <w:proofErr w:type="spellStart"/>
            <w:r w:rsidRPr="002A031B">
              <w:rPr>
                <w:rFonts w:ascii="Footlight MT Light" w:hAnsi="Footlight MT Light"/>
                <w:color w:val="000000" w:themeColor="text1"/>
                <w:sz w:val="24"/>
                <w:szCs w:val="24"/>
              </w:rPr>
              <w:t>harus</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segera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dipenuhi</w:t>
            </w:r>
            <w:proofErr w:type="spellEnd"/>
            <w:r w:rsidRPr="002A031B">
              <w:rPr>
                <w:rFonts w:ascii="Footlight MT Light" w:hAnsi="Footlight MT Light"/>
                <w:color w:val="000000" w:themeColor="text1"/>
                <w:sz w:val="24"/>
                <w:szCs w:val="24"/>
              </w:rPr>
              <w:t xml:space="preserve"> dan </w:t>
            </w:r>
            <w:proofErr w:type="spellStart"/>
            <w:r w:rsidRPr="002A031B">
              <w:rPr>
                <w:rFonts w:ascii="Footlight MT Light" w:hAnsi="Footlight MT Light"/>
                <w:color w:val="000000" w:themeColor="text1"/>
                <w:sz w:val="24"/>
                <w:szCs w:val="24"/>
              </w:rPr>
              <w:t>tidak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dapat</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ditunda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atau</w:t>
            </w:r>
            <w:proofErr w:type="spellEnd"/>
          </w:p>
          <w:p w14:paraId="14ABBA70" w14:textId="77777777" w:rsidR="002357EF" w:rsidRPr="00E53A1A" w:rsidRDefault="002357EF" w:rsidP="003E4090">
            <w:pPr>
              <w:ind w:left="74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3) </w:t>
            </w:r>
            <w:proofErr w:type="spellStart"/>
            <w:r w:rsidRPr="002A031B">
              <w:rPr>
                <w:rFonts w:ascii="Footlight MT Light" w:hAnsi="Footlight MT Light"/>
                <w:color w:val="000000" w:themeColor="text1"/>
                <w:sz w:val="24"/>
                <w:szCs w:val="24"/>
              </w:rPr>
              <w:t>Penyedia</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menyatakan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tidak</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sanggup</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menyelesaikan</w:t>
            </w:r>
            <w:proofErr w:type="spellEnd"/>
            <w:r w:rsidRPr="002A031B">
              <w:rPr>
                <w:rFonts w:ascii="Footlight MT Light" w:hAnsi="Footlight MT Light"/>
                <w:color w:val="000000" w:themeColor="text1"/>
                <w:sz w:val="24"/>
                <w:szCs w:val="24"/>
              </w:rPr>
              <w:t xml:space="preserve"> </w:t>
            </w:r>
            <w:proofErr w:type="spellStart"/>
            <w:r w:rsidRPr="002A031B">
              <w:rPr>
                <w:rFonts w:ascii="Footlight MT Light" w:hAnsi="Footlight MT Light"/>
                <w:color w:val="000000" w:themeColor="text1"/>
                <w:sz w:val="24"/>
                <w:szCs w:val="24"/>
              </w:rPr>
              <w:t>pekerjaan</w:t>
            </w:r>
            <w:proofErr w:type="spellEnd"/>
            <w:r w:rsidRPr="002A031B">
              <w:rPr>
                <w:rFonts w:ascii="Footlight MT Light" w:hAnsi="Footlight MT Light"/>
                <w:color w:val="000000" w:themeColor="text1"/>
                <w:sz w:val="24"/>
                <w:szCs w:val="24"/>
              </w:rPr>
              <w:t>.</w:t>
            </w:r>
          </w:p>
          <w:p w14:paraId="1B1C1057" w14:textId="77777777" w:rsidR="002357EF" w:rsidRPr="00126D40" w:rsidRDefault="002357EF" w:rsidP="003E4090">
            <w:pPr>
              <w:ind w:left="454"/>
              <w:rPr>
                <w:rFonts w:ascii="Footlight MT Light" w:hAnsi="Footlight MT Light"/>
                <w:b/>
                <w:noProof/>
                <w:color w:val="000000" w:themeColor="text1"/>
                <w:spacing w:val="-3"/>
                <w:sz w:val="24"/>
                <w:szCs w:val="24"/>
                <w:lang w:val="id-ID"/>
              </w:rPr>
            </w:pPr>
          </w:p>
          <w:p w14:paraId="1EAB8F2E"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ASURANSI</w:t>
            </w:r>
          </w:p>
          <w:p w14:paraId="36A0ACAE" w14:textId="77777777" w:rsidR="002357EF" w:rsidRPr="00126D40" w:rsidRDefault="002357EF" w:rsidP="002357EF">
            <w:pPr>
              <w:numPr>
                <w:ilvl w:val="4"/>
                <w:numId w:val="3"/>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Apabila dipersyaratkan, Penyedia wajib menyediakan asuransi sejak SPMK sampai dengan tanggal selesainya pemeliharaan untuk:</w:t>
            </w:r>
          </w:p>
          <w:p w14:paraId="4D0D684D" w14:textId="77777777" w:rsidR="002357EF" w:rsidRPr="00126D40" w:rsidRDefault="002357EF" w:rsidP="002357EF">
            <w:pPr>
              <w:numPr>
                <w:ilvl w:val="0"/>
                <w:numId w:val="5"/>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14:paraId="16672AB1" w14:textId="77777777" w:rsidR="002357EF" w:rsidRPr="00126D40" w:rsidRDefault="002357EF" w:rsidP="002357EF">
            <w:pPr>
              <w:numPr>
                <w:ilvl w:val="0"/>
                <w:numId w:val="5"/>
              </w:numPr>
              <w:ind w:left="1022" w:right="-108"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pihak ketiga sebagai akibat kecelakaan di tempat kerjanya. </w:t>
            </w:r>
          </w:p>
          <w:p w14:paraId="0EDD7E2D" w14:textId="77777777" w:rsidR="002357EF" w:rsidRPr="00126D40" w:rsidRDefault="002357EF" w:rsidP="002357EF">
            <w:pPr>
              <w:numPr>
                <w:ilvl w:val="4"/>
                <w:numId w:val="3"/>
              </w:numPr>
              <w:tabs>
                <w:tab w:val="clear" w:pos="984"/>
              </w:tabs>
              <w:ind w:left="738" w:right="195"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Besarnya asuransi sudah diperhitungkan dalam penawaran dan termasuk dalam biaya SPK.</w:t>
            </w:r>
          </w:p>
          <w:p w14:paraId="623E4ED3" w14:textId="77777777" w:rsidR="002357EF" w:rsidRPr="00126D40" w:rsidRDefault="002357EF" w:rsidP="003E4090">
            <w:pPr>
              <w:ind w:right="19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  </w:t>
            </w:r>
          </w:p>
          <w:p w14:paraId="0B62E3A0"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PENUGASAN PERSONEL </w:t>
            </w:r>
          </w:p>
          <w:p w14:paraId="6BC324F9" w14:textId="77777777" w:rsidR="002357EF" w:rsidRPr="00126D40" w:rsidRDefault="002357EF" w:rsidP="003E4090">
            <w:pPr>
              <w:ind w:left="454" w:right="20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tidak diperbolehkan menugaskan personel selain personel yang telah disetujui oleh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untuk melaksanakan pekerjaan berdasarkan SPK ini.</w:t>
            </w:r>
          </w:p>
          <w:p w14:paraId="386E58F9" w14:textId="77777777" w:rsidR="002357EF" w:rsidRPr="00126D40" w:rsidRDefault="002357EF" w:rsidP="003E4090">
            <w:pPr>
              <w:ind w:left="454"/>
              <w:rPr>
                <w:rFonts w:ascii="Footlight MT Light" w:hAnsi="Footlight MT Light"/>
                <w:noProof/>
                <w:color w:val="000000" w:themeColor="text1"/>
                <w:sz w:val="24"/>
                <w:szCs w:val="24"/>
                <w:lang w:val="id-ID"/>
              </w:rPr>
            </w:pPr>
          </w:p>
          <w:p w14:paraId="7C580D50"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PENANGGUNGAN DAN RISIKO</w:t>
            </w:r>
          </w:p>
          <w:p w14:paraId="5903B37E" w14:textId="77777777" w:rsidR="002357EF" w:rsidRPr="00126D40" w:rsidRDefault="002357EF" w:rsidP="002357EF">
            <w:pPr>
              <w:numPr>
                <w:ilvl w:val="4"/>
                <w:numId w:val="15"/>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berkewajiban untuk melindungi, membebaskan, dan menanggung tanpa batas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beserta instansinya terhadap semua bentuk tuntutan, tanggung jawab, kewajiban, kehilangan, kerugian, denda, gugatan atau tuntutan hukum, proses pemeriksaan hukum, dan biaya yang dikenakan terhadap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beserta instansinya (kecuali kerugian yang mendasari tuntutan tersebut disebabkan kesalahan atau kelalaian berat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sehubungan dengan klaim yang timbul dari hal-hal berikut terhitung sejak tanggal mulai kerja sampai dengan tanggal penandatanganan berita acara penyerahan akhir:</w:t>
            </w:r>
          </w:p>
          <w:p w14:paraId="7E09C54E" w14:textId="77777777" w:rsidR="002357EF" w:rsidRPr="00126D40" w:rsidRDefault="002357EF" w:rsidP="002357EF">
            <w:pPr>
              <w:numPr>
                <w:ilvl w:val="0"/>
                <w:numId w:val="19"/>
              </w:numPr>
              <w:ind w:left="1022" w:right="195"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kehilangan atau kerusakan peralatan dan harta benda Penyedia dan Personel;</w:t>
            </w:r>
          </w:p>
          <w:p w14:paraId="57E34E0D" w14:textId="77777777" w:rsidR="002357EF" w:rsidRPr="00126D40" w:rsidRDefault="002357EF" w:rsidP="002357EF">
            <w:pPr>
              <w:numPr>
                <w:ilvl w:val="0"/>
                <w:numId w:val="19"/>
              </w:numPr>
              <w:ind w:left="1022" w:right="-108"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cidera tubuh, sakit atau kematian Personel; dan/atau</w:t>
            </w:r>
          </w:p>
          <w:p w14:paraId="4636275B" w14:textId="77777777" w:rsidR="002357EF" w:rsidRPr="00126D40" w:rsidRDefault="002357EF" w:rsidP="002357EF">
            <w:pPr>
              <w:numPr>
                <w:ilvl w:val="0"/>
                <w:numId w:val="19"/>
              </w:numPr>
              <w:ind w:left="1022" w:right="195"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kehilangan atau kerusakan harta benda, cidera tubuh, sakit atau kematian pihak lain.</w:t>
            </w:r>
          </w:p>
          <w:p w14:paraId="2690B7B6" w14:textId="77777777" w:rsidR="002357EF" w:rsidRPr="00126D40" w:rsidRDefault="002357EF" w:rsidP="002357EF">
            <w:pPr>
              <w:numPr>
                <w:ilvl w:val="4"/>
                <w:numId w:val="15"/>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Terhitung sejak tanggal mulai kerja sampai dengan tanggal penandatanganan berita acara serah terima, semua risiko kehilangan atau kerusakan hasil pekerjaan ini </w:t>
            </w:r>
            <w:r w:rsidRPr="00126D40">
              <w:rPr>
                <w:rFonts w:ascii="Footlight MT Light" w:hAnsi="Footlight MT Light"/>
                <w:noProof/>
                <w:color w:val="000000" w:themeColor="text1"/>
                <w:sz w:val="24"/>
                <w:szCs w:val="24"/>
                <w:lang w:val="id-ID"/>
              </w:rPr>
              <w:lastRenderedPageBreak/>
              <w:t xml:space="preserve">merupakan risiko Penyedia, kecuali kerugian atau kerusakan tersebut diakibatkan oleh kesalahan atau kelalaian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18E478F1" w14:textId="77777777" w:rsidR="002357EF" w:rsidRPr="00126D40" w:rsidRDefault="002357EF" w:rsidP="002357EF">
            <w:pPr>
              <w:numPr>
                <w:ilvl w:val="4"/>
                <w:numId w:val="15"/>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Pertanggungan asuransi yang dimiliki oleh Penyedia tidak membatasi kewajiban penanggungan dalam syarat ini.</w:t>
            </w:r>
          </w:p>
          <w:p w14:paraId="10007565" w14:textId="77777777" w:rsidR="002357EF" w:rsidRPr="00126D40" w:rsidRDefault="002357EF" w:rsidP="003E4090">
            <w:pPr>
              <w:ind w:left="738" w:right="12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 </w:t>
            </w:r>
          </w:p>
          <w:p w14:paraId="7CA44DDF"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PENGAWASAN DAN PEMERIKSAAN</w:t>
            </w:r>
          </w:p>
          <w:p w14:paraId="464C6E54" w14:textId="77777777" w:rsidR="002357EF" w:rsidRPr="00126D40" w:rsidRDefault="002357EF" w:rsidP="003E4090">
            <w:pPr>
              <w:tabs>
                <w:tab w:val="left" w:pos="601"/>
              </w:tabs>
              <w:ind w:left="454" w:right="123"/>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berwenang melakukan pengawasan dan pemeriksaan terhadap pelaksanaan pekerjaan yang dilaksanakan oleh Penyedia.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memerintahkan kepada pihak lain untuk melakukan pengawasan dan pemeriksaan atas semua pelaksanaan pekerjaan yang dilaksanakan oleh Penyedia.</w:t>
            </w:r>
          </w:p>
          <w:p w14:paraId="7D317257" w14:textId="77777777" w:rsidR="002357EF" w:rsidRPr="00126D40" w:rsidRDefault="002357EF" w:rsidP="003E4090">
            <w:pPr>
              <w:keepNext/>
              <w:keepLines/>
              <w:tabs>
                <w:tab w:val="left" w:pos="601"/>
              </w:tabs>
              <w:ind w:left="397" w:right="-108"/>
              <w:outlineLvl w:val="2"/>
              <w:rPr>
                <w:rFonts w:ascii="Footlight MT Light" w:hAnsi="Footlight MT Light"/>
                <w:noProof/>
                <w:color w:val="000000" w:themeColor="text1"/>
                <w:sz w:val="24"/>
                <w:szCs w:val="24"/>
                <w:lang w:val="id-ID"/>
              </w:rPr>
            </w:pPr>
          </w:p>
          <w:p w14:paraId="6CFC6E09" w14:textId="77777777" w:rsidR="002357EF" w:rsidRPr="00126D40" w:rsidRDefault="002357EF" w:rsidP="002357EF">
            <w:pPr>
              <w:numPr>
                <w:ilvl w:val="0"/>
                <w:numId w:val="22"/>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LAPORAN</w:t>
            </w:r>
            <w:r w:rsidRPr="00126D40">
              <w:rPr>
                <w:rFonts w:ascii="Footlight MT Light" w:hAnsi="Footlight MT Light" w:cs="Arial"/>
                <w:noProof/>
                <w:color w:val="000000" w:themeColor="text1"/>
                <w:sz w:val="24"/>
                <w:szCs w:val="24"/>
                <w:lang w:val="id-ID"/>
              </w:rPr>
              <w:t xml:space="preserve"> HASIL PEKERJAAN</w:t>
            </w:r>
          </w:p>
          <w:p w14:paraId="2B1647FB" w14:textId="77777777" w:rsidR="002357EF" w:rsidRPr="00126D40" w:rsidRDefault="002357EF" w:rsidP="002357EF">
            <w:pPr>
              <w:numPr>
                <w:ilvl w:val="4"/>
                <w:numId w:val="13"/>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Pemeriksaan pekerjaan dilakukan selama pelaksanaan Kontrak terhadap kemajuan pekerjaan dalam rangka pengawasan kualitas dan waktu pelaksanaan pekerjaan. Hasil pemeriksaan pekerjaan dituangkan dalam laporan kemajuan hasil pekerjaan.</w:t>
            </w:r>
          </w:p>
          <w:p w14:paraId="10D433A4" w14:textId="77777777" w:rsidR="002357EF" w:rsidRPr="00126D40" w:rsidRDefault="002357EF" w:rsidP="002357EF">
            <w:pPr>
              <w:numPr>
                <w:ilvl w:val="4"/>
                <w:numId w:val="13"/>
              </w:numPr>
              <w:tabs>
                <w:tab w:val="clear" w:pos="984"/>
                <w:tab w:val="num" w:pos="738"/>
              </w:tabs>
              <w:ind w:left="738" w:right="123" w:hanging="284"/>
              <w:rPr>
                <w:rFonts w:ascii="Footlight MT Light" w:hAnsi="Footlight MT Light"/>
                <w:i/>
                <w:noProof/>
                <w:color w:val="000000" w:themeColor="text1"/>
                <w:sz w:val="24"/>
                <w:szCs w:val="24"/>
                <w:lang w:val="id-ID"/>
              </w:rPr>
            </w:pPr>
            <w:r w:rsidRPr="00126D40">
              <w:rPr>
                <w:rFonts w:ascii="Footlight MT Light" w:hAnsi="Footlight MT Light"/>
                <w:noProof/>
                <w:color w:val="000000" w:themeColor="text1"/>
                <w:sz w:val="24"/>
                <w:szCs w:val="24"/>
                <w:lang w:val="id-ID"/>
              </w:rPr>
              <w:t>Untuk kepentingan pengendalian dan pengawasan pelaksanaan pekerjaan, seluruh aktivitas kegiatan pekerjaan di lokasi pekerjaan dicatat dalam buku harian sebagai bahan laporan harian pekerjaan yang berisi rencana dan realisasi pekerjaan harian</w:t>
            </w:r>
            <w:r w:rsidRPr="00126D40">
              <w:rPr>
                <w:rFonts w:ascii="Footlight MT Light" w:hAnsi="Footlight MT Light"/>
                <w:i/>
                <w:noProof/>
                <w:color w:val="000000" w:themeColor="text1"/>
                <w:sz w:val="24"/>
                <w:szCs w:val="24"/>
                <w:lang w:val="id-ID"/>
              </w:rPr>
              <w:t>.</w:t>
            </w:r>
          </w:p>
          <w:p w14:paraId="37CDCAAF" w14:textId="77777777" w:rsidR="002357EF" w:rsidRPr="00126D40" w:rsidRDefault="002357EF" w:rsidP="002357EF">
            <w:pPr>
              <w:numPr>
                <w:ilvl w:val="4"/>
                <w:numId w:val="13"/>
              </w:numPr>
              <w:tabs>
                <w:tab w:val="clear" w:pos="984"/>
                <w:tab w:val="num" w:pos="738"/>
              </w:tabs>
              <w:ind w:left="738" w:right="123" w:hanging="284"/>
              <w:rPr>
                <w:rFonts w:ascii="Footlight MT Light" w:hAnsi="Footlight MT Light"/>
                <w:noProof/>
                <w:color w:val="000000" w:themeColor="text1"/>
                <w:sz w:val="24"/>
                <w:szCs w:val="24"/>
                <w:lang w:val="id-ID"/>
              </w:rPr>
            </w:pPr>
            <w:proofErr w:type="spellStart"/>
            <w:r w:rsidRPr="00126D40">
              <w:rPr>
                <w:rFonts w:ascii="Footlight MT Light" w:hAnsi="Footlight MT Light"/>
                <w:color w:val="000000" w:themeColor="text1"/>
                <w:sz w:val="24"/>
                <w:szCs w:val="24"/>
              </w:rPr>
              <w:t>Laporan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kemajuan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hasil</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pekerjaan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dapat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dibuat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harian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mingguan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bulanan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sesuai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dengan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kebutuhan</w:t>
            </w:r>
            <w:proofErr w:type="spellEnd"/>
            <w:r w:rsidRPr="00126D40">
              <w:rPr>
                <w:rFonts w:ascii="Footlight MT Light" w:hAnsi="Footlight MT Light"/>
                <w:noProof/>
                <w:color w:val="000000" w:themeColor="text1"/>
                <w:sz w:val="24"/>
                <w:szCs w:val="24"/>
                <w:lang w:val="id-ID"/>
              </w:rPr>
              <w:t xml:space="preserve"> yang tercantum dalam KAK.</w:t>
            </w:r>
          </w:p>
          <w:p w14:paraId="6CE56693" w14:textId="77777777" w:rsidR="002357EF" w:rsidRPr="00126D40" w:rsidRDefault="002357EF" w:rsidP="002357EF">
            <w:pPr>
              <w:numPr>
                <w:ilvl w:val="4"/>
                <w:numId w:val="13"/>
              </w:numPr>
              <w:tabs>
                <w:tab w:val="clear" w:pos="984"/>
                <w:tab w:val="num" w:pos="738"/>
              </w:tabs>
              <w:ind w:left="738" w:right="123" w:hanging="284"/>
              <w:rPr>
                <w:rFonts w:ascii="Footlight MT Light" w:hAnsi="Footlight MT Light"/>
                <w:i/>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Untuk merekam kegiatan pelaksanaan proyek,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membuat foto-foto dokumentasi pelaksanaan pekerjaan di lokasi pekerjaan</w:t>
            </w:r>
            <w:r w:rsidRPr="00126D40">
              <w:rPr>
                <w:rFonts w:ascii="Footlight MT Light" w:hAnsi="Footlight MT Light"/>
                <w:i/>
                <w:noProof/>
                <w:color w:val="000000" w:themeColor="text1"/>
                <w:sz w:val="24"/>
                <w:szCs w:val="24"/>
                <w:lang w:val="id-ID"/>
              </w:rPr>
              <w:t>.</w:t>
            </w:r>
          </w:p>
          <w:p w14:paraId="379D0EC9" w14:textId="77777777" w:rsidR="002357EF" w:rsidRPr="00126D40" w:rsidRDefault="002357EF" w:rsidP="002357EF">
            <w:pPr>
              <w:numPr>
                <w:ilvl w:val="4"/>
                <w:numId w:val="13"/>
              </w:numPr>
              <w:tabs>
                <w:tab w:val="clear" w:pos="984"/>
                <w:tab w:val="num" w:pos="738"/>
              </w:tabs>
              <w:ind w:left="738" w:right="123" w:hanging="284"/>
              <w:rPr>
                <w:rFonts w:ascii="Footlight MT Light" w:hAnsi="Footlight MT Light" w:cs="Arial"/>
                <w:noProof/>
                <w:color w:val="000000" w:themeColor="text1"/>
                <w:sz w:val="24"/>
                <w:szCs w:val="24"/>
                <w:lang w:val="id-ID"/>
              </w:rPr>
            </w:pPr>
            <w:proofErr w:type="spellStart"/>
            <w:r w:rsidRPr="00126D40">
              <w:rPr>
                <w:rFonts w:ascii="Footlight MT Light" w:hAnsi="Footlight MT Light"/>
                <w:color w:val="000000" w:themeColor="text1"/>
                <w:sz w:val="24"/>
                <w:szCs w:val="24"/>
              </w:rPr>
              <w:t>Laporan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kemajuan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hasil</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pekerjaan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dibuat</w:t>
            </w:r>
            <w:proofErr w:type="spellEnd"/>
            <w:r w:rsidRPr="00126D40">
              <w:rPr>
                <w:rFonts w:ascii="Footlight MT Light" w:hAnsi="Footlight MT Light"/>
                <w:color w:val="000000" w:themeColor="text1"/>
                <w:sz w:val="24"/>
                <w:szCs w:val="24"/>
              </w:rPr>
              <w:t xml:space="preserve"> oleh </w:t>
            </w:r>
            <w:proofErr w:type="spellStart"/>
            <w:r w:rsidRPr="00126D40">
              <w:rPr>
                <w:rFonts w:ascii="Footlight MT Light" w:hAnsi="Footlight MT Light"/>
                <w:color w:val="000000" w:themeColor="text1"/>
                <w:sz w:val="24"/>
                <w:szCs w:val="24"/>
              </w:rPr>
              <w:t>Penyedia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diperiksa</w:t>
            </w:r>
            <w:proofErr w:type="spellEnd"/>
            <w:r w:rsidRPr="00126D40">
              <w:rPr>
                <w:rFonts w:ascii="Footlight MT Light" w:hAnsi="Footlight MT Light"/>
                <w:color w:val="000000" w:themeColor="text1"/>
                <w:sz w:val="24"/>
                <w:szCs w:val="24"/>
              </w:rPr>
              <w:t xml:space="preserve"> oleh </w:t>
            </w:r>
            <w:proofErr w:type="spellStart"/>
            <w:r w:rsidRPr="00126D40">
              <w:rPr>
                <w:rFonts w:ascii="Footlight MT Light" w:hAnsi="Footlight MT Light"/>
                <w:color w:val="000000" w:themeColor="text1"/>
                <w:sz w:val="24"/>
                <w:szCs w:val="24"/>
              </w:rPr>
              <w:t>Direksi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Teknis</w:t>
            </w:r>
            <w:proofErr w:type="spellEnd"/>
            <w:r w:rsidRPr="00126D40">
              <w:rPr>
                <w:rFonts w:ascii="Footlight MT Light" w:hAnsi="Footlight MT Light"/>
                <w:color w:val="000000" w:themeColor="text1"/>
                <w:sz w:val="24"/>
                <w:szCs w:val="24"/>
              </w:rPr>
              <w:t xml:space="preserve">, dan </w:t>
            </w:r>
            <w:proofErr w:type="spellStart"/>
            <w:r w:rsidRPr="00126D40">
              <w:rPr>
                <w:rFonts w:ascii="Footlight MT Light" w:hAnsi="Footlight MT Light"/>
                <w:color w:val="000000" w:themeColor="text1"/>
                <w:sz w:val="24"/>
                <w:szCs w:val="24"/>
              </w:rPr>
              <w:t>disetujui</w:t>
            </w:r>
            <w:proofErr w:type="spellEnd"/>
            <w:r w:rsidRPr="00126D40">
              <w:rPr>
                <w:rFonts w:ascii="Footlight MT Light" w:hAnsi="Footlight MT Light"/>
                <w:color w:val="000000" w:themeColor="text1"/>
                <w:sz w:val="24"/>
                <w:szCs w:val="24"/>
              </w:rPr>
              <w:t xml:space="preserve"> oleh </w:t>
            </w:r>
            <w:proofErr w:type="spellStart"/>
            <w:r>
              <w:rPr>
                <w:rFonts w:ascii="Footlight MT Light" w:hAnsi="Footlight MT Light"/>
                <w:color w:val="000000" w:themeColor="text1"/>
                <w:sz w:val="24"/>
                <w:szCs w:val="24"/>
              </w:rPr>
              <w:t>Pejabat</w:t>
            </w:r>
            <w:proofErr w:type="spellEnd"/>
            <w:r>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Penandatangan</w:t>
            </w:r>
            <w:proofErr w:type="spellEnd"/>
            <w:r>
              <w:rPr>
                <w:rFonts w:ascii="Footlight MT Light" w:hAnsi="Footlight MT Light"/>
                <w:color w:val="000000" w:themeColor="text1"/>
                <w:sz w:val="24"/>
                <w:szCs w:val="24"/>
              </w:rPr>
              <w:t xml:space="preserve"> </w:t>
            </w:r>
            <w:proofErr w:type="spellStart"/>
            <w:proofErr w:type="gramStart"/>
            <w:r>
              <w:rPr>
                <w:rFonts w:ascii="Footlight MT Light" w:hAnsi="Footlight MT Light"/>
                <w:color w:val="000000" w:themeColor="text1"/>
                <w:sz w:val="24"/>
                <w:szCs w:val="24"/>
              </w:rPr>
              <w:t>Kontrak</w:t>
            </w:r>
            <w:proofErr w:type="spellEnd"/>
            <w:r>
              <w:rPr>
                <w:rFonts w:ascii="Footlight MT Light" w:hAnsi="Footlight MT Light"/>
                <w:color w:val="000000" w:themeColor="text1"/>
                <w:sz w:val="24"/>
                <w:szCs w:val="24"/>
              </w:rPr>
              <w:t xml:space="preserve"> </w:t>
            </w:r>
            <w:r w:rsidRPr="00126D40">
              <w:rPr>
                <w:rFonts w:ascii="Footlight MT Light" w:hAnsi="Footlight MT Light"/>
                <w:color w:val="000000" w:themeColor="text1"/>
                <w:sz w:val="24"/>
                <w:szCs w:val="24"/>
              </w:rPr>
              <w:t>.</w:t>
            </w:r>
            <w:proofErr w:type="gramEnd"/>
          </w:p>
          <w:p w14:paraId="1F4D18C0" w14:textId="77777777" w:rsidR="002357EF" w:rsidRPr="00126D40" w:rsidRDefault="002357EF" w:rsidP="003E4090">
            <w:pPr>
              <w:keepNext/>
              <w:keepLines/>
              <w:tabs>
                <w:tab w:val="left" w:pos="5973"/>
              </w:tabs>
              <w:ind w:left="397"/>
              <w:outlineLvl w:val="2"/>
              <w:rPr>
                <w:rFonts w:ascii="Footlight MT Light" w:hAnsi="Footlight MT Light" w:cs="Arial"/>
                <w:noProof/>
                <w:color w:val="000000" w:themeColor="text1"/>
                <w:sz w:val="24"/>
                <w:szCs w:val="24"/>
                <w:lang w:val="id-ID"/>
              </w:rPr>
            </w:pPr>
          </w:p>
          <w:p w14:paraId="6BBB4E85"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WAKTU PENYELESAIAN PEKERJAAN</w:t>
            </w:r>
          </w:p>
          <w:p w14:paraId="0BC03D2E" w14:textId="77777777" w:rsidR="002357EF" w:rsidRPr="00126D40" w:rsidRDefault="002357EF" w:rsidP="002357EF">
            <w:pPr>
              <w:numPr>
                <w:ilvl w:val="4"/>
                <w:numId w:val="6"/>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14:paraId="68F7C0BC" w14:textId="77777777" w:rsidR="002357EF" w:rsidRPr="00126D40" w:rsidRDefault="002357EF" w:rsidP="002357EF">
            <w:pPr>
              <w:numPr>
                <w:ilvl w:val="4"/>
                <w:numId w:val="6"/>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Jika pekerjaan tidak selesai pada tanggal penyelesaian disebabkan karena kesalahan atau kelalaian Penyedia maka Penyedia dikenakan sanksi berupa denda keterlambatan.</w:t>
            </w:r>
          </w:p>
          <w:p w14:paraId="03A9E0E4" w14:textId="77777777" w:rsidR="002357EF" w:rsidRPr="00126D40" w:rsidRDefault="002357EF" w:rsidP="002357EF">
            <w:pPr>
              <w:numPr>
                <w:ilvl w:val="4"/>
                <w:numId w:val="6"/>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Jika keterlambatan tersebut disebabkan oleh Peristiwa Kompensasi maka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memberikan tambahan perpanjangan waktu penyelesaian pekerjaan.</w:t>
            </w:r>
          </w:p>
          <w:p w14:paraId="27253038" w14:textId="77777777" w:rsidR="002357EF" w:rsidRPr="00126D40" w:rsidRDefault="002357EF" w:rsidP="002357EF">
            <w:pPr>
              <w:numPr>
                <w:ilvl w:val="4"/>
                <w:numId w:val="6"/>
              </w:numPr>
              <w:tabs>
                <w:tab w:val="clear" w:pos="984"/>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noProof/>
                <w:color w:val="000000" w:themeColor="text1"/>
                <w:sz w:val="24"/>
                <w:szCs w:val="24"/>
                <w:lang w:val="id-ID"/>
              </w:rPr>
              <w:t>Tanggal</w:t>
            </w:r>
            <w:r w:rsidRPr="00126D40">
              <w:rPr>
                <w:rFonts w:ascii="Footlight MT Light" w:hAnsi="Footlight MT Light" w:cs="Arial"/>
                <w:noProof/>
                <w:color w:val="000000" w:themeColor="text1"/>
                <w:sz w:val="24"/>
                <w:szCs w:val="24"/>
                <w:lang w:val="id-ID"/>
              </w:rPr>
              <w:t xml:space="preserve"> penyelesaian yang dimaksud dalam ketentuan ini adalah tanggal penyelesaian semua pekerjaan. </w:t>
            </w:r>
          </w:p>
          <w:p w14:paraId="58B7A052" w14:textId="77777777" w:rsidR="002357EF" w:rsidRPr="00126D40" w:rsidRDefault="002357EF" w:rsidP="003E4090">
            <w:pPr>
              <w:ind w:left="738" w:right="123"/>
              <w:rPr>
                <w:rFonts w:ascii="Footlight MT Light" w:hAnsi="Footlight MT Light" w:cs="Arial"/>
                <w:noProof/>
                <w:color w:val="000000" w:themeColor="text1"/>
                <w:sz w:val="24"/>
                <w:szCs w:val="24"/>
                <w:lang w:val="id-ID"/>
              </w:rPr>
            </w:pPr>
          </w:p>
          <w:p w14:paraId="178E4AAD" w14:textId="77777777" w:rsidR="002357EF" w:rsidRPr="00126D40" w:rsidRDefault="002357EF" w:rsidP="002357EF">
            <w:pPr>
              <w:numPr>
                <w:ilvl w:val="0"/>
                <w:numId w:val="22"/>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SERAH</w:t>
            </w:r>
            <w:r w:rsidRPr="00126D40">
              <w:rPr>
                <w:rFonts w:ascii="Footlight MT Light" w:hAnsi="Footlight MT Light" w:cs="Arial"/>
                <w:noProof/>
                <w:color w:val="000000" w:themeColor="text1"/>
                <w:sz w:val="24"/>
                <w:szCs w:val="24"/>
                <w:lang w:val="id-ID"/>
              </w:rPr>
              <w:t xml:space="preserve"> TERIMA PEKERJAAN </w:t>
            </w:r>
          </w:p>
          <w:p w14:paraId="48D37D01" w14:textId="77777777" w:rsidR="002357EF" w:rsidRPr="00126D40" w:rsidRDefault="002357EF" w:rsidP="002357EF">
            <w:pPr>
              <w:numPr>
                <w:ilvl w:val="4"/>
                <w:numId w:val="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Setelah pekerjaan selesai, Penyedia mengajukan permintaan secara tertulis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untuk penyerahan pekerjaan.</w:t>
            </w:r>
          </w:p>
          <w:p w14:paraId="746F6501" w14:textId="77777777" w:rsidR="002357EF" w:rsidRPr="00126D40" w:rsidRDefault="002357EF" w:rsidP="002357EF">
            <w:pPr>
              <w:numPr>
                <w:ilvl w:val="4"/>
                <w:numId w:val="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Sebelum dilakukan serah terima,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melakukan pemeriksaan terhadap hasil pekerjaan.  </w:t>
            </w:r>
          </w:p>
          <w:p w14:paraId="7082C8CD" w14:textId="77777777" w:rsidR="002357EF" w:rsidRPr="00126D40" w:rsidRDefault="002357EF" w:rsidP="002357EF">
            <w:pPr>
              <w:numPr>
                <w:ilvl w:val="4"/>
                <w:numId w:val="7"/>
              </w:numPr>
              <w:tabs>
                <w:tab w:val="clear" w:pos="984"/>
                <w:tab w:val="num" w:pos="738"/>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dalam melakukan pemeriksaan hasil pekerjaan dapat dibantu oleh pengawas pekerjaan dan/atau tim teknis. </w:t>
            </w:r>
          </w:p>
          <w:p w14:paraId="645E60F9" w14:textId="77777777" w:rsidR="002357EF" w:rsidRPr="00126D40" w:rsidRDefault="002357EF" w:rsidP="002357EF">
            <w:pPr>
              <w:numPr>
                <w:ilvl w:val="4"/>
                <w:numId w:val="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Apabila terdapat kekurangan-kekurangan dan/atau cacat hasil pekerjaan, Penyedia wajib memperbaiki/menyelesaikannya, atas perintah </w:t>
            </w:r>
            <w:r>
              <w:rPr>
                <w:rFonts w:ascii="Footlight MT Light" w:hAnsi="Footlight MT Light"/>
                <w:noProof/>
                <w:color w:val="000000" w:themeColor="text1"/>
                <w:sz w:val="24"/>
                <w:szCs w:val="24"/>
                <w:lang w:val="id-ID"/>
              </w:rPr>
              <w:t>Pejabat Penandatangan Kontrak</w:t>
            </w:r>
            <w:r w:rsidRPr="00126D40">
              <w:rPr>
                <w:rFonts w:ascii="Footlight MT Light" w:hAnsi="Footlight MT Light"/>
                <w:noProof/>
                <w:color w:val="000000" w:themeColor="text1"/>
                <w:sz w:val="24"/>
                <w:szCs w:val="24"/>
                <w:lang w:val="id-ID"/>
              </w:rPr>
              <w:t>.</w:t>
            </w:r>
          </w:p>
          <w:p w14:paraId="13BB1E15" w14:textId="77777777" w:rsidR="002357EF" w:rsidRPr="00126D40" w:rsidRDefault="002357EF" w:rsidP="002357EF">
            <w:pPr>
              <w:numPr>
                <w:ilvl w:val="4"/>
                <w:numId w:val="7"/>
              </w:numPr>
              <w:tabs>
                <w:tab w:val="clear" w:pos="984"/>
                <w:tab w:val="num" w:pos="738"/>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menerima hasil pekerjaan setelah seluruh hasil pekerjaan dilaksanakan sesuai dengan ketentuan SPK.</w:t>
            </w:r>
          </w:p>
          <w:p w14:paraId="0C7DB525" w14:textId="77777777" w:rsidR="002357EF" w:rsidRPr="00126D40" w:rsidRDefault="002357EF" w:rsidP="002357EF">
            <w:pPr>
              <w:numPr>
                <w:ilvl w:val="4"/>
                <w:numId w:val="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Pembayaran dilakukan sebesar 100% (seratus persen) dari biaya SPK setelah pekerjaan selesai.</w:t>
            </w:r>
          </w:p>
          <w:p w14:paraId="4D9AF1AE" w14:textId="77777777" w:rsidR="002357EF" w:rsidRPr="00126D40" w:rsidRDefault="002357EF" w:rsidP="003E4090">
            <w:pPr>
              <w:keepNext/>
              <w:keepLines/>
              <w:ind w:left="738" w:right="123"/>
              <w:outlineLvl w:val="2"/>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 </w:t>
            </w:r>
          </w:p>
          <w:p w14:paraId="4C36849D"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PERUBAHAN SPK</w:t>
            </w:r>
          </w:p>
          <w:p w14:paraId="628A6428" w14:textId="77777777" w:rsidR="002357EF" w:rsidRPr="00126D40" w:rsidRDefault="002357EF" w:rsidP="002357EF">
            <w:pPr>
              <w:numPr>
                <w:ilvl w:val="4"/>
                <w:numId w:val="8"/>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SPK hanya dapat diubah melalui adendum SPK.</w:t>
            </w:r>
          </w:p>
          <w:p w14:paraId="72314CA9" w14:textId="77777777" w:rsidR="002357EF" w:rsidRPr="00126D40" w:rsidRDefault="002357EF" w:rsidP="002357EF">
            <w:pPr>
              <w:numPr>
                <w:ilvl w:val="4"/>
                <w:numId w:val="8"/>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Perubahan SPK dapat dilaksanakan dalam hal terdapat perbedaan antara kondisi lapangan pada saat pelaksanaan dengan SPK dan disetujui oleh para pihak, meliputi:</w:t>
            </w:r>
          </w:p>
          <w:p w14:paraId="6856F271" w14:textId="77777777" w:rsidR="002357EF" w:rsidRPr="00126D40" w:rsidRDefault="002357EF" w:rsidP="002357EF">
            <w:pPr>
              <w:numPr>
                <w:ilvl w:val="2"/>
                <w:numId w:val="1"/>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menambah atau mengurangi volume yang tercantum dalam SPK;</w:t>
            </w:r>
          </w:p>
          <w:p w14:paraId="6A9FCD6A" w14:textId="77777777" w:rsidR="002357EF" w:rsidRPr="00126D40" w:rsidRDefault="002357EF" w:rsidP="002357EF">
            <w:pPr>
              <w:numPr>
                <w:ilvl w:val="2"/>
                <w:numId w:val="1"/>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menambah dan/atau mengurangi jenis kegiatan;</w:t>
            </w:r>
          </w:p>
          <w:p w14:paraId="0F9838B9" w14:textId="77777777" w:rsidR="002357EF" w:rsidRPr="00126D40" w:rsidRDefault="002357EF" w:rsidP="002357EF">
            <w:pPr>
              <w:numPr>
                <w:ilvl w:val="2"/>
                <w:numId w:val="1"/>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mengubah Kerangka Acuan Kerja sesuai dengan kondisi lapangan; dan/atau</w:t>
            </w:r>
          </w:p>
          <w:p w14:paraId="5DC4C32F" w14:textId="77777777" w:rsidR="002357EF" w:rsidRPr="00126D40" w:rsidRDefault="002357EF" w:rsidP="002357EF">
            <w:pPr>
              <w:numPr>
                <w:ilvl w:val="2"/>
                <w:numId w:val="1"/>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mengubah jadwal pelaksanaan pekerjaan.</w:t>
            </w:r>
          </w:p>
          <w:p w14:paraId="6080C1D5" w14:textId="77777777" w:rsidR="002357EF" w:rsidRPr="00126D40" w:rsidRDefault="002357EF" w:rsidP="002357EF">
            <w:pPr>
              <w:numPr>
                <w:ilvl w:val="4"/>
                <w:numId w:val="8"/>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Untuk kepentingan perubahan SPK,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w:t>
            </w:r>
            <w:proofErr w:type="spellStart"/>
            <w:r w:rsidRPr="00126D40">
              <w:rPr>
                <w:rFonts w:ascii="Footlight MT Light" w:hAnsi="Footlight MT Light"/>
                <w:color w:val="000000" w:themeColor="text1"/>
                <w:sz w:val="24"/>
                <w:szCs w:val="24"/>
              </w:rPr>
              <w:t>meminta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pertimbangan</w:t>
            </w:r>
            <w:proofErr w:type="spellEnd"/>
            <w:r w:rsidRPr="00126D40">
              <w:rPr>
                <w:rFonts w:ascii="Footlight MT Light" w:hAnsi="Footlight MT Light"/>
                <w:noProof/>
                <w:color w:val="000000" w:themeColor="text1"/>
                <w:sz w:val="24"/>
                <w:szCs w:val="24"/>
                <w:lang w:val="id-ID"/>
              </w:rPr>
              <w:t xml:space="preserve"> dari Direksi Teknis.</w:t>
            </w:r>
          </w:p>
          <w:p w14:paraId="4698E776" w14:textId="77777777" w:rsidR="002357EF" w:rsidRPr="00126D40" w:rsidRDefault="002357EF" w:rsidP="003E4090">
            <w:pPr>
              <w:keepNext/>
              <w:keepLines/>
              <w:ind w:left="738" w:right="123"/>
              <w:outlineLvl w:val="2"/>
              <w:rPr>
                <w:rFonts w:ascii="Footlight MT Light" w:hAnsi="Footlight MT Light"/>
                <w:noProof/>
                <w:color w:val="000000" w:themeColor="text1"/>
                <w:sz w:val="24"/>
                <w:szCs w:val="24"/>
                <w:lang w:val="id-ID"/>
              </w:rPr>
            </w:pPr>
          </w:p>
          <w:p w14:paraId="72F486F6" w14:textId="77777777" w:rsidR="002357EF" w:rsidRPr="00CB4E51" w:rsidRDefault="002357EF" w:rsidP="002357EF">
            <w:pPr>
              <w:numPr>
                <w:ilvl w:val="0"/>
                <w:numId w:val="22"/>
              </w:numPr>
              <w:ind w:left="454" w:hanging="454"/>
              <w:rPr>
                <w:rFonts w:ascii="Footlight MT Light" w:hAnsi="Footlight MT Light"/>
                <w:noProof/>
                <w:color w:val="000000" w:themeColor="text1"/>
                <w:spacing w:val="-3"/>
                <w:sz w:val="24"/>
                <w:szCs w:val="24"/>
                <w:lang w:val="id-ID"/>
              </w:rPr>
            </w:pPr>
            <w:r w:rsidRPr="00126D40">
              <w:rPr>
                <w:rFonts w:ascii="Footlight MT Light" w:hAnsi="Footlight MT Light"/>
                <w:b/>
                <w:noProof/>
                <w:color w:val="000000" w:themeColor="text1"/>
                <w:spacing w:val="-3"/>
                <w:sz w:val="24"/>
                <w:szCs w:val="24"/>
                <w:lang w:val="id-ID"/>
              </w:rPr>
              <w:t xml:space="preserve"> </w:t>
            </w:r>
            <w:r w:rsidRPr="00CB4E51">
              <w:rPr>
                <w:rFonts w:ascii="Footlight MT Light" w:hAnsi="Footlight MT Light"/>
                <w:noProof/>
                <w:color w:val="000000" w:themeColor="text1"/>
                <w:spacing w:val="-3"/>
                <w:sz w:val="24"/>
                <w:szCs w:val="24"/>
                <w:lang w:val="id-ID"/>
              </w:rPr>
              <w:t>KEADAAN KAHAR</w:t>
            </w:r>
          </w:p>
          <w:p w14:paraId="29EA7731" w14:textId="77777777" w:rsidR="002357EF" w:rsidRPr="00126D40" w:rsidRDefault="002357EF" w:rsidP="002357EF">
            <w:pPr>
              <w:pStyle w:val="ListParagraph"/>
              <w:numPr>
                <w:ilvl w:val="0"/>
                <w:numId w:val="23"/>
              </w:numPr>
              <w:ind w:left="709" w:hanging="283"/>
              <w:rPr>
                <w:rFonts w:ascii="Footlight MT Light" w:hAnsi="Footlight MT Light"/>
                <w:color w:val="000000" w:themeColor="text1"/>
                <w:sz w:val="24"/>
                <w:szCs w:val="24"/>
              </w:rPr>
            </w:pPr>
            <w:proofErr w:type="spellStart"/>
            <w:r w:rsidRPr="00126D40">
              <w:rPr>
                <w:rFonts w:ascii="Footlight MT Light" w:hAnsi="Footlight MT Light"/>
                <w:color w:val="000000" w:themeColor="text1"/>
                <w:sz w:val="24"/>
                <w:szCs w:val="24"/>
              </w:rPr>
              <w:t>Dalam</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hal</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terjadi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keadaan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kahar</w:t>
            </w:r>
            <w:proofErr w:type="spellEnd"/>
            <w:r w:rsidRPr="00126D40">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Pejabat</w:t>
            </w:r>
            <w:proofErr w:type="spellEnd"/>
            <w:r>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Penandatangan</w:t>
            </w:r>
            <w:proofErr w:type="spellEnd"/>
            <w:r>
              <w:rPr>
                <w:rFonts w:ascii="Footlight MT Light" w:hAnsi="Footlight MT Light"/>
                <w:color w:val="000000" w:themeColor="text1"/>
                <w:sz w:val="24"/>
                <w:szCs w:val="24"/>
              </w:rPr>
              <w:t xml:space="preserve"> </w:t>
            </w:r>
            <w:proofErr w:type="spellStart"/>
            <w:proofErr w:type="gramStart"/>
            <w:r>
              <w:rPr>
                <w:rFonts w:ascii="Footlight MT Light" w:hAnsi="Footlight MT Light"/>
                <w:color w:val="000000" w:themeColor="text1"/>
                <w:sz w:val="24"/>
                <w:szCs w:val="24"/>
              </w:rPr>
              <w:t>Kontrak</w:t>
            </w:r>
            <w:proofErr w:type="spellEnd"/>
            <w:r>
              <w:rPr>
                <w:rFonts w:ascii="Footlight MT Light" w:hAnsi="Footlight MT Light"/>
                <w:color w:val="000000" w:themeColor="text1"/>
                <w:sz w:val="24"/>
                <w:szCs w:val="24"/>
              </w:rPr>
              <w:t xml:space="preserve"> </w:t>
            </w:r>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proofErr w:type="gram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Penyedia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memberitahukan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tentang</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terjadinya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Keadaan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Kahar</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kepada</w:t>
            </w:r>
            <w:proofErr w:type="spellEnd"/>
            <w:r w:rsidRPr="00126D40">
              <w:rPr>
                <w:rFonts w:ascii="Footlight MT Light" w:hAnsi="Footlight MT Light"/>
                <w:color w:val="000000" w:themeColor="text1"/>
                <w:sz w:val="24"/>
                <w:szCs w:val="24"/>
              </w:rPr>
              <w:t xml:space="preserve"> salah </w:t>
            </w:r>
            <w:proofErr w:type="spellStart"/>
            <w:r w:rsidRPr="00126D40">
              <w:rPr>
                <w:rFonts w:ascii="Footlight MT Light" w:hAnsi="Footlight MT Light"/>
                <w:color w:val="000000" w:themeColor="text1"/>
                <w:sz w:val="24"/>
                <w:szCs w:val="24"/>
              </w:rPr>
              <w:t>satu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pihak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w:t>
            </w:r>
            <w:r>
              <w:rPr>
                <w:rFonts w:ascii="Footlight MT Light" w:hAnsi="Footlight MT Light"/>
                <w:color w:val="000000" w:themeColor="text1"/>
                <w:sz w:val="24"/>
                <w:szCs w:val="24"/>
              </w:rPr>
              <w:t>ecara</w:t>
            </w:r>
            <w:proofErr w:type="spellEnd"/>
            <w:r>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tertulis</w:t>
            </w:r>
            <w:proofErr w:type="spellEnd"/>
            <w:r>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dengan</w:t>
            </w:r>
            <w:proofErr w:type="spellEnd"/>
            <w:r>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ketentuan</w:t>
            </w:r>
            <w:proofErr w:type="spellEnd"/>
            <w:r w:rsidRPr="00126D40">
              <w:rPr>
                <w:rFonts w:ascii="Footlight MT Light" w:hAnsi="Footlight MT Light"/>
                <w:color w:val="000000" w:themeColor="text1"/>
                <w:sz w:val="24"/>
                <w:szCs w:val="24"/>
              </w:rPr>
              <w:t>:</w:t>
            </w:r>
          </w:p>
          <w:p w14:paraId="22EB54F7" w14:textId="77777777" w:rsidR="002357EF" w:rsidRPr="00126D40" w:rsidRDefault="002357EF" w:rsidP="002357EF">
            <w:pPr>
              <w:pStyle w:val="ListParagraph"/>
              <w:numPr>
                <w:ilvl w:val="0"/>
                <w:numId w:val="24"/>
              </w:numPr>
              <w:ind w:left="993" w:hanging="284"/>
              <w:rPr>
                <w:rFonts w:ascii="Footlight MT Light" w:hAnsi="Footlight MT Light"/>
                <w:color w:val="000000" w:themeColor="text1"/>
                <w:sz w:val="24"/>
                <w:szCs w:val="24"/>
              </w:rPr>
            </w:pPr>
            <w:proofErr w:type="spellStart"/>
            <w:r w:rsidRPr="00126D40">
              <w:rPr>
                <w:rFonts w:ascii="Footlight MT Light" w:hAnsi="Footlight MT Light"/>
                <w:color w:val="000000" w:themeColor="text1"/>
                <w:sz w:val="24"/>
                <w:szCs w:val="24"/>
              </w:rPr>
              <w:lastRenderedPageBreak/>
              <w:t>dalam</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waktu</w:t>
            </w:r>
            <w:proofErr w:type="spellEnd"/>
            <w:r w:rsidRPr="00126D40">
              <w:rPr>
                <w:rFonts w:ascii="Footlight MT Light" w:hAnsi="Footlight MT Light"/>
                <w:color w:val="000000" w:themeColor="text1"/>
                <w:sz w:val="24"/>
                <w:szCs w:val="24"/>
              </w:rPr>
              <w:t xml:space="preserve"> paling </w:t>
            </w:r>
            <w:proofErr w:type="spellStart"/>
            <w:r w:rsidRPr="00126D40">
              <w:rPr>
                <w:rFonts w:ascii="Footlight MT Light" w:hAnsi="Footlight MT Light"/>
                <w:color w:val="000000" w:themeColor="text1"/>
                <w:sz w:val="24"/>
                <w:szCs w:val="24"/>
              </w:rPr>
              <w:t>lambat</w:t>
            </w:r>
            <w:proofErr w:type="spellEnd"/>
            <w:r w:rsidRPr="00126D40">
              <w:rPr>
                <w:rFonts w:ascii="Footlight MT Light" w:hAnsi="Footlight MT Light"/>
                <w:color w:val="000000" w:themeColor="text1"/>
                <w:sz w:val="24"/>
                <w:szCs w:val="24"/>
              </w:rPr>
              <w:t xml:space="preserve"> 14 (</w:t>
            </w:r>
            <w:proofErr w:type="spellStart"/>
            <w:r w:rsidRPr="00126D40">
              <w:rPr>
                <w:rFonts w:ascii="Footlight MT Light" w:hAnsi="Footlight MT Light"/>
                <w:color w:val="000000" w:themeColor="text1"/>
                <w:sz w:val="24"/>
                <w:szCs w:val="24"/>
              </w:rPr>
              <w:t>empat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belas</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hari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kalender</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sejak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menyadari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seharusnya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menyadari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atas</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kejadian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terjadinya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Keadaan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Kahar</w:t>
            </w:r>
            <w:proofErr w:type="spellEnd"/>
            <w:r w:rsidRPr="00126D40">
              <w:rPr>
                <w:rFonts w:ascii="Footlight MT Light" w:hAnsi="Footlight MT Light"/>
                <w:color w:val="000000" w:themeColor="text1"/>
                <w:sz w:val="24"/>
                <w:szCs w:val="24"/>
              </w:rPr>
              <w:t>;</w:t>
            </w:r>
          </w:p>
          <w:p w14:paraId="39274A1E" w14:textId="77777777" w:rsidR="002357EF" w:rsidRPr="00126D40" w:rsidRDefault="002357EF" w:rsidP="002357EF">
            <w:pPr>
              <w:pStyle w:val="ListParagraph"/>
              <w:numPr>
                <w:ilvl w:val="0"/>
                <w:numId w:val="24"/>
              </w:numPr>
              <w:ind w:left="993" w:hanging="284"/>
              <w:rPr>
                <w:rFonts w:ascii="Footlight MT Light" w:hAnsi="Footlight MT Light"/>
                <w:color w:val="000000" w:themeColor="text1"/>
                <w:sz w:val="24"/>
                <w:szCs w:val="24"/>
              </w:rPr>
            </w:pPr>
            <w:proofErr w:type="spellStart"/>
            <w:r w:rsidRPr="00126D40">
              <w:rPr>
                <w:rFonts w:ascii="Footlight MT Light" w:hAnsi="Footlight MT Light"/>
                <w:color w:val="000000" w:themeColor="text1"/>
                <w:sz w:val="24"/>
                <w:szCs w:val="24"/>
              </w:rPr>
              <w:t>menyertakan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bukti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Keadaan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Kahar</w:t>
            </w:r>
            <w:proofErr w:type="spellEnd"/>
            <w:r w:rsidRPr="00126D40">
              <w:rPr>
                <w:rFonts w:ascii="Footlight MT Light" w:hAnsi="Footlight MT Light"/>
                <w:color w:val="000000" w:themeColor="text1"/>
                <w:sz w:val="24"/>
                <w:szCs w:val="24"/>
              </w:rPr>
              <w:t>; dan</w:t>
            </w:r>
          </w:p>
          <w:p w14:paraId="33533831" w14:textId="77777777" w:rsidR="002357EF" w:rsidRPr="00126D40" w:rsidRDefault="002357EF" w:rsidP="002357EF">
            <w:pPr>
              <w:pStyle w:val="ListParagraph"/>
              <w:numPr>
                <w:ilvl w:val="0"/>
                <w:numId w:val="24"/>
              </w:numPr>
              <w:ind w:left="993" w:hanging="284"/>
              <w:rPr>
                <w:rFonts w:ascii="Footlight MT Light" w:hAnsi="Footlight MT Light"/>
                <w:color w:val="000000" w:themeColor="text1"/>
                <w:sz w:val="24"/>
                <w:szCs w:val="24"/>
              </w:rPr>
            </w:pPr>
            <w:proofErr w:type="spellStart"/>
            <w:r w:rsidRPr="00126D40">
              <w:rPr>
                <w:rFonts w:ascii="Footlight MT Light" w:hAnsi="Footlight MT Light"/>
                <w:color w:val="000000" w:themeColor="text1"/>
                <w:sz w:val="24"/>
                <w:szCs w:val="24"/>
              </w:rPr>
              <w:t>menyerahkan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hasil</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identifikasi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kewajiban</w:t>
            </w:r>
            <w:proofErr w:type="spellEnd"/>
            <w:r w:rsidRPr="00126D40">
              <w:rPr>
                <w:rFonts w:ascii="Footlight MT Light" w:hAnsi="Footlight MT Light"/>
                <w:color w:val="000000" w:themeColor="text1"/>
                <w:sz w:val="24"/>
                <w:szCs w:val="24"/>
              </w:rPr>
              <w:t xml:space="preserve"> dan </w:t>
            </w:r>
            <w:proofErr w:type="spellStart"/>
            <w:r w:rsidRPr="00126D40">
              <w:rPr>
                <w:rFonts w:ascii="Footlight MT Light" w:hAnsi="Footlight MT Light"/>
                <w:color w:val="000000" w:themeColor="text1"/>
                <w:sz w:val="24"/>
                <w:szCs w:val="24"/>
              </w:rPr>
              <w:t>kinerja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pelaksanaan</w:t>
            </w:r>
            <w:proofErr w:type="spellEnd"/>
            <w:r w:rsidRPr="00126D40">
              <w:rPr>
                <w:rFonts w:ascii="Footlight MT Light" w:hAnsi="Footlight MT Light"/>
                <w:color w:val="000000" w:themeColor="text1"/>
                <w:sz w:val="24"/>
                <w:szCs w:val="24"/>
              </w:rPr>
              <w:t xml:space="preserve"> yang </w:t>
            </w:r>
            <w:proofErr w:type="spellStart"/>
            <w:r w:rsidRPr="00126D40">
              <w:rPr>
                <w:rFonts w:ascii="Footlight MT Light" w:hAnsi="Footlight MT Light"/>
                <w:color w:val="000000" w:themeColor="text1"/>
                <w:sz w:val="24"/>
                <w:szCs w:val="24"/>
              </w:rPr>
              <w:t>terhambat</w:t>
            </w:r>
            <w:proofErr w:type="spellEnd"/>
            <w:r w:rsidRPr="00126D40">
              <w:rPr>
                <w:rFonts w:ascii="Footlight MT Light" w:hAnsi="Footlight MT Light"/>
                <w:color w:val="000000" w:themeColor="text1"/>
                <w:sz w:val="24"/>
                <w:szCs w:val="24"/>
              </w:rPr>
              <w:t xml:space="preserve"> dan/</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terhambat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akibat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Keadaan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Kahar</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tersebut</w:t>
            </w:r>
            <w:proofErr w:type="spellEnd"/>
            <w:r w:rsidRPr="00126D40">
              <w:rPr>
                <w:rFonts w:ascii="Footlight MT Light" w:hAnsi="Footlight MT Light"/>
                <w:color w:val="000000" w:themeColor="text1"/>
                <w:sz w:val="24"/>
                <w:szCs w:val="24"/>
              </w:rPr>
              <w:t>.</w:t>
            </w:r>
          </w:p>
          <w:p w14:paraId="1A9F7ABB" w14:textId="77777777" w:rsidR="002357EF" w:rsidRPr="00126D40" w:rsidRDefault="002357EF" w:rsidP="002357EF">
            <w:pPr>
              <w:pStyle w:val="ListParagraph"/>
              <w:numPr>
                <w:ilvl w:val="0"/>
                <w:numId w:val="23"/>
              </w:numPr>
              <w:ind w:left="709" w:hanging="283"/>
              <w:rPr>
                <w:rFonts w:ascii="Footlight MT Light" w:hAnsi="Footlight MT Light"/>
                <w:color w:val="000000" w:themeColor="text1"/>
                <w:sz w:val="24"/>
                <w:szCs w:val="24"/>
              </w:rPr>
            </w:pPr>
            <w:proofErr w:type="spellStart"/>
            <w:r w:rsidRPr="00126D40">
              <w:rPr>
                <w:rFonts w:ascii="Footlight MT Light" w:hAnsi="Footlight MT Light"/>
                <w:color w:val="000000" w:themeColor="text1"/>
                <w:sz w:val="24"/>
                <w:szCs w:val="24"/>
              </w:rPr>
              <w:t>Dalam</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Keadaan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Kahar</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kegagalan</w:t>
            </w:r>
            <w:proofErr w:type="spellEnd"/>
            <w:r w:rsidRPr="00126D40">
              <w:rPr>
                <w:rFonts w:ascii="Footlight MT Light" w:hAnsi="Footlight MT Light"/>
                <w:color w:val="000000" w:themeColor="text1"/>
                <w:sz w:val="24"/>
                <w:szCs w:val="24"/>
              </w:rPr>
              <w:t xml:space="preserve"> salah </w:t>
            </w:r>
            <w:proofErr w:type="spellStart"/>
            <w:r w:rsidRPr="00126D40">
              <w:rPr>
                <w:rFonts w:ascii="Footlight MT Light" w:hAnsi="Footlight MT Light"/>
                <w:color w:val="000000" w:themeColor="text1"/>
                <w:sz w:val="24"/>
                <w:szCs w:val="24"/>
              </w:rPr>
              <w:t>satu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Pihak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untuk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memenuhi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kewajibannya</w:t>
            </w:r>
            <w:proofErr w:type="spellEnd"/>
            <w:r w:rsidRPr="00126D40">
              <w:rPr>
                <w:rFonts w:ascii="Footlight MT Light" w:hAnsi="Footlight MT Light"/>
                <w:color w:val="000000" w:themeColor="text1"/>
                <w:sz w:val="24"/>
                <w:szCs w:val="24"/>
              </w:rPr>
              <w:t xml:space="preserve"> yang </w:t>
            </w:r>
            <w:proofErr w:type="spellStart"/>
            <w:r w:rsidRPr="00126D40">
              <w:rPr>
                <w:rFonts w:ascii="Footlight MT Light" w:hAnsi="Footlight MT Light"/>
                <w:color w:val="000000" w:themeColor="text1"/>
                <w:sz w:val="24"/>
                <w:szCs w:val="24"/>
              </w:rPr>
              <w:t>ditentukan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dalam</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Kontrak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bukan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merupakan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cidera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janji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wanprestasi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apabila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telah</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dilakukan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sesuai</w:t>
            </w:r>
            <w:proofErr w:type="spellEnd"/>
            <w:r w:rsidRPr="00126D40">
              <w:rPr>
                <w:rFonts w:ascii="Footlight MT Light" w:hAnsi="Footlight MT Light"/>
                <w:color w:val="000000" w:themeColor="text1"/>
                <w:sz w:val="24"/>
                <w:szCs w:val="24"/>
              </w:rPr>
              <w:t xml:space="preserve"> pada </w:t>
            </w:r>
            <w:proofErr w:type="spellStart"/>
            <w:r w:rsidRPr="00126D40">
              <w:rPr>
                <w:rFonts w:ascii="Footlight MT Light" w:hAnsi="Footlight MT Light"/>
                <w:color w:val="000000" w:themeColor="text1"/>
                <w:sz w:val="24"/>
                <w:szCs w:val="24"/>
              </w:rPr>
              <w:t>huruf</w:t>
            </w:r>
            <w:proofErr w:type="spellEnd"/>
            <w:r w:rsidRPr="00126D40">
              <w:rPr>
                <w:rFonts w:ascii="Footlight MT Light" w:hAnsi="Footlight MT Light"/>
                <w:color w:val="000000" w:themeColor="text1"/>
                <w:sz w:val="24"/>
                <w:szCs w:val="24"/>
              </w:rPr>
              <w:t xml:space="preserve"> a. </w:t>
            </w:r>
            <w:proofErr w:type="spellStart"/>
            <w:r w:rsidRPr="00126D40">
              <w:rPr>
                <w:rFonts w:ascii="Footlight MT Light" w:hAnsi="Footlight MT Light"/>
                <w:color w:val="000000" w:themeColor="text1"/>
                <w:sz w:val="24"/>
                <w:szCs w:val="24"/>
              </w:rPr>
              <w:t>Kewajiban</w:t>
            </w:r>
            <w:proofErr w:type="spellEnd"/>
            <w:r w:rsidRPr="00126D40">
              <w:rPr>
                <w:rFonts w:ascii="Footlight MT Light" w:hAnsi="Footlight MT Light"/>
                <w:color w:val="000000" w:themeColor="text1"/>
                <w:sz w:val="24"/>
                <w:szCs w:val="24"/>
              </w:rPr>
              <w:t xml:space="preserve"> yang </w:t>
            </w:r>
            <w:proofErr w:type="spellStart"/>
            <w:r w:rsidRPr="00126D40">
              <w:rPr>
                <w:rFonts w:ascii="Footlight MT Light" w:hAnsi="Footlight MT Light"/>
                <w:color w:val="000000" w:themeColor="text1"/>
                <w:sz w:val="24"/>
                <w:szCs w:val="24"/>
              </w:rPr>
              <w:t>dimaksud</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adalah</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hanya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kewajiban</w:t>
            </w:r>
            <w:proofErr w:type="spellEnd"/>
            <w:r w:rsidRPr="00126D40">
              <w:rPr>
                <w:rFonts w:ascii="Footlight MT Light" w:hAnsi="Footlight MT Light"/>
                <w:color w:val="000000" w:themeColor="text1"/>
                <w:sz w:val="24"/>
                <w:szCs w:val="24"/>
              </w:rPr>
              <w:t xml:space="preserve"> dan </w:t>
            </w:r>
            <w:proofErr w:type="spellStart"/>
            <w:r w:rsidRPr="00126D40">
              <w:rPr>
                <w:rFonts w:ascii="Footlight MT Light" w:hAnsi="Footlight MT Light"/>
                <w:color w:val="000000" w:themeColor="text1"/>
                <w:sz w:val="24"/>
                <w:szCs w:val="24"/>
              </w:rPr>
              <w:t>kinerja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pelaksanaan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terhadap</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pekerjaan</w:t>
            </w:r>
            <w:proofErr w:type="spellEnd"/>
            <w:r w:rsidRPr="00126D40">
              <w:rPr>
                <w:rFonts w:ascii="Footlight MT Light" w:hAnsi="Footlight MT Light"/>
                <w:color w:val="000000" w:themeColor="text1"/>
                <w:sz w:val="24"/>
                <w:szCs w:val="24"/>
              </w:rPr>
              <w:t>/</w:t>
            </w:r>
            <w:proofErr w:type="spellStart"/>
            <w:r w:rsidRPr="00126D40">
              <w:rPr>
                <w:rFonts w:ascii="Footlight MT Light" w:hAnsi="Footlight MT Light"/>
                <w:color w:val="000000" w:themeColor="text1"/>
                <w:sz w:val="24"/>
                <w:szCs w:val="24"/>
              </w:rPr>
              <w:t>bagian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pekerjaan</w:t>
            </w:r>
            <w:proofErr w:type="spellEnd"/>
            <w:r w:rsidRPr="00126D40">
              <w:rPr>
                <w:rFonts w:ascii="Footlight MT Light" w:hAnsi="Footlight MT Light"/>
                <w:color w:val="000000" w:themeColor="text1"/>
                <w:sz w:val="24"/>
                <w:szCs w:val="24"/>
              </w:rPr>
              <w:t xml:space="preserve"> yang </w:t>
            </w:r>
            <w:proofErr w:type="spellStart"/>
            <w:r w:rsidRPr="00126D40">
              <w:rPr>
                <w:rFonts w:ascii="Footlight MT Light" w:hAnsi="Footlight MT Light"/>
                <w:color w:val="000000" w:themeColor="text1"/>
                <w:sz w:val="24"/>
                <w:szCs w:val="24"/>
              </w:rPr>
              <w:t>terdampak</w:t>
            </w:r>
            <w:proofErr w:type="spellEnd"/>
            <w:r w:rsidRPr="00126D40">
              <w:rPr>
                <w:rFonts w:ascii="Footlight MT Light" w:hAnsi="Footlight MT Light"/>
                <w:color w:val="000000" w:themeColor="text1"/>
                <w:sz w:val="24"/>
                <w:szCs w:val="24"/>
              </w:rPr>
              <w:t xml:space="preserve"> dan/</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terdampak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akibat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dari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Keadaan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Kahar</w:t>
            </w:r>
            <w:proofErr w:type="spellEnd"/>
            <w:r w:rsidRPr="00126D40">
              <w:rPr>
                <w:rFonts w:ascii="Footlight MT Light" w:hAnsi="Footlight MT Light"/>
                <w:color w:val="000000" w:themeColor="text1"/>
                <w:sz w:val="24"/>
                <w:szCs w:val="24"/>
              </w:rPr>
              <w:t>.</w:t>
            </w:r>
          </w:p>
          <w:p w14:paraId="733423FC" w14:textId="77777777" w:rsidR="002357EF" w:rsidRPr="00126D40" w:rsidRDefault="002357EF" w:rsidP="003E4090">
            <w:pPr>
              <w:ind w:left="454"/>
              <w:rPr>
                <w:rFonts w:ascii="Footlight MT Light" w:hAnsi="Footlight MT Light"/>
                <w:b/>
                <w:noProof/>
                <w:color w:val="000000" w:themeColor="text1"/>
                <w:spacing w:val="-3"/>
                <w:sz w:val="24"/>
                <w:szCs w:val="24"/>
                <w:lang w:val="id-ID"/>
              </w:rPr>
            </w:pPr>
          </w:p>
          <w:p w14:paraId="32556266"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PERISTIWA KOMPENSASI</w:t>
            </w:r>
          </w:p>
          <w:p w14:paraId="10ACB39B" w14:textId="77777777" w:rsidR="002357EF" w:rsidRPr="00126D40" w:rsidRDefault="002357EF" w:rsidP="002357EF">
            <w:pPr>
              <w:numPr>
                <w:ilvl w:val="4"/>
                <w:numId w:val="1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Peristiwa Kompensasi dapat diberikan kepada Penyedia dalam hal sebagai berikut:</w:t>
            </w:r>
          </w:p>
          <w:p w14:paraId="4C72FEE6" w14:textId="77777777" w:rsidR="002357EF" w:rsidRPr="00126D40" w:rsidRDefault="002357EF" w:rsidP="002357EF">
            <w:pPr>
              <w:numPr>
                <w:ilvl w:val="0"/>
                <w:numId w:val="1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mengubah jadwal yang dapat mempengaruhi pelaksanaan pekerjaan;</w:t>
            </w:r>
          </w:p>
          <w:p w14:paraId="72A9A33B" w14:textId="77777777" w:rsidR="002357EF" w:rsidRPr="00126D40" w:rsidRDefault="002357EF" w:rsidP="002357EF">
            <w:pPr>
              <w:numPr>
                <w:ilvl w:val="0"/>
                <w:numId w:val="18"/>
              </w:numPr>
              <w:ind w:left="1026" w:hanging="288"/>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keterlambatan pembayaran kepada Penyedia;  </w:t>
            </w:r>
          </w:p>
          <w:p w14:paraId="70E7FAED" w14:textId="77777777" w:rsidR="002357EF" w:rsidRPr="00126D40" w:rsidRDefault="002357EF" w:rsidP="002357EF">
            <w:pPr>
              <w:numPr>
                <w:ilvl w:val="0"/>
                <w:numId w:val="1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tidak memberikan gambar-gambar, Kerangka Acuan Kerja dan/atau instruksi sesuai jadwal yang dibutuhkan;</w:t>
            </w:r>
          </w:p>
          <w:p w14:paraId="0E9256E7" w14:textId="77777777" w:rsidR="002357EF" w:rsidRPr="00126D40" w:rsidRDefault="002357EF" w:rsidP="002357EF">
            <w:pPr>
              <w:numPr>
                <w:ilvl w:val="0"/>
                <w:numId w:val="18"/>
              </w:numPr>
              <w:ind w:left="1026" w:hanging="288"/>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belum bisa masuk ke lokasi sesuai jadwal;</w:t>
            </w:r>
          </w:p>
          <w:p w14:paraId="1F1C98B0" w14:textId="77777777" w:rsidR="002357EF" w:rsidRPr="00126D40" w:rsidRDefault="002357EF" w:rsidP="002357EF">
            <w:pPr>
              <w:numPr>
                <w:ilvl w:val="0"/>
                <w:numId w:val="1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memerintahkan penundaan pelaksanaan pekerjaan; atau</w:t>
            </w:r>
          </w:p>
          <w:p w14:paraId="271A5754" w14:textId="77777777" w:rsidR="002357EF" w:rsidRPr="00126D40" w:rsidRDefault="002357EF" w:rsidP="002357EF">
            <w:pPr>
              <w:numPr>
                <w:ilvl w:val="0"/>
                <w:numId w:val="1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memerintahkan untuk mengatasi kondisi tertentu yang tidak dapat diduga sebelumnya dan disebabkan oleh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3894FE9E" w14:textId="77777777" w:rsidR="002357EF" w:rsidRPr="00126D40" w:rsidRDefault="002357EF" w:rsidP="002357EF">
            <w:pPr>
              <w:numPr>
                <w:ilvl w:val="4"/>
                <w:numId w:val="1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Jika Peristiwa Kompensasi mengakibatkan pengeluaran tambahan dan/atau keterlambatan penyelesaian pekerjaan maka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berkewajiban untuk membayar ganti rugi dan/atau memberikan perpanjangan waktu penyelesaian pekerjaan. </w:t>
            </w:r>
          </w:p>
          <w:p w14:paraId="46F8C9B7" w14:textId="77777777" w:rsidR="002357EF" w:rsidRPr="00126D40" w:rsidRDefault="002357EF" w:rsidP="002357EF">
            <w:pPr>
              <w:numPr>
                <w:ilvl w:val="4"/>
                <w:numId w:val="1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Ganti rugi hanya dapat dibayarkan jika berdasarkan data penunjang dan perhitungan kompensasi yang diajukan oleh Penyedia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dapat dibuktikan kerugian nyata akibat Peristiwa Kompensasi.</w:t>
            </w:r>
          </w:p>
          <w:p w14:paraId="515F54E9" w14:textId="77777777" w:rsidR="002357EF" w:rsidRPr="00126D40" w:rsidRDefault="002357EF" w:rsidP="002357EF">
            <w:pPr>
              <w:numPr>
                <w:ilvl w:val="4"/>
                <w:numId w:val="1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Perpanjangan waktu penyelesaian pekerjaan hanya dapat diberikan jika berdasarkan data penunjang dan perhitungan kompensasi yang diajukan oleh Penyedia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dibuktikan perlunya tambahan waktu akibat Peristiwa Kompensasi. </w:t>
            </w:r>
          </w:p>
          <w:p w14:paraId="514949E8" w14:textId="77777777" w:rsidR="002357EF" w:rsidRPr="00126D40" w:rsidRDefault="002357EF" w:rsidP="002357EF">
            <w:pPr>
              <w:numPr>
                <w:ilvl w:val="4"/>
                <w:numId w:val="1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tidak berhak atas ganti rugi dan/atau perpanjangan waktu penyelesaian pekerjaan jika Penyedia gagal atau lalai untuk memberikan peringatan dini dalam mengantisipasi atau mengatasi dampak Peristiwa Kompensasi.  </w:t>
            </w:r>
          </w:p>
          <w:p w14:paraId="03A52C44" w14:textId="77777777" w:rsidR="002357EF" w:rsidRPr="00126D40" w:rsidRDefault="002357EF" w:rsidP="003E4090">
            <w:pPr>
              <w:keepNext/>
              <w:keepLines/>
              <w:ind w:left="675" w:hanging="675"/>
              <w:outlineLvl w:val="2"/>
              <w:rPr>
                <w:rFonts w:ascii="Footlight MT Light" w:hAnsi="Footlight MT Light"/>
                <w:noProof/>
                <w:color w:val="000000" w:themeColor="text1"/>
                <w:sz w:val="24"/>
                <w:szCs w:val="24"/>
                <w:lang w:val="id-ID"/>
              </w:rPr>
            </w:pPr>
          </w:p>
          <w:p w14:paraId="729FDE27"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PERPANJANGAN WAKTU</w:t>
            </w:r>
          </w:p>
          <w:p w14:paraId="7A1A79DF" w14:textId="77777777" w:rsidR="002357EF" w:rsidRPr="00126D40" w:rsidRDefault="002357EF" w:rsidP="002357EF">
            <w:pPr>
              <w:numPr>
                <w:ilvl w:val="4"/>
                <w:numId w:val="9"/>
              </w:numPr>
              <w:tabs>
                <w:tab w:val="clear" w:pos="984"/>
                <w:tab w:val="num" w:pos="738"/>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Jika terjadi Peristiwa Kompensasi sehingga penyelesaian pekerjaan akan melampaui tanggal penyelesaian maka Penyedia berhak untuk meminta perpanjangan tanggal penyelesaian berdasarkan data penunjang.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berdasarkan pertimbangan Pengawas Pekerjaan memperpanjang tanggal penyelesaian pekerjaan secara tertulis. Perpanjangan tanggal penyelesaian harus dilakukan melalui adendum SPK.</w:t>
            </w:r>
          </w:p>
          <w:p w14:paraId="64C25C04" w14:textId="77777777" w:rsidR="002357EF" w:rsidRPr="00126D40" w:rsidRDefault="002357EF" w:rsidP="002357EF">
            <w:pPr>
              <w:numPr>
                <w:ilvl w:val="4"/>
                <w:numId w:val="9"/>
              </w:numPr>
              <w:tabs>
                <w:tab w:val="clear" w:pos="984"/>
                <w:tab w:val="num" w:pos="738"/>
              </w:tabs>
              <w:ind w:left="738" w:right="123" w:hanging="284"/>
              <w:rPr>
                <w:rFonts w:ascii="Footlight MT Light" w:hAnsi="Footlight MT Light" w:cs="Arial"/>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dapat menyetujui perpanjangan waktu pelaksanaan setelah melakukan penelitian terhadap usulan tertulis yang diajukan oleh Penyedia.</w:t>
            </w:r>
          </w:p>
          <w:p w14:paraId="0F50F6F9" w14:textId="77777777" w:rsidR="002357EF" w:rsidRPr="00CF1D8D" w:rsidRDefault="002357EF" w:rsidP="003E4090">
            <w:pPr>
              <w:pStyle w:val="ListParagraph"/>
              <w:keepNext/>
              <w:keepLines/>
              <w:ind w:left="1440"/>
              <w:outlineLvl w:val="2"/>
              <w:rPr>
                <w:rFonts w:ascii="Footlight MT Light" w:hAnsi="Footlight MT Light" w:cs="Arial"/>
                <w:b/>
                <w:noProof/>
                <w:color w:val="000000" w:themeColor="text1"/>
                <w:spacing w:val="-3"/>
                <w:sz w:val="32"/>
                <w:szCs w:val="24"/>
                <w:lang w:val="id-ID"/>
              </w:rPr>
            </w:pPr>
            <w:r w:rsidRPr="00126D40">
              <w:rPr>
                <w:rFonts w:ascii="Footlight MT Light" w:hAnsi="Footlight MT Light" w:cs="Arial"/>
                <w:noProof/>
                <w:color w:val="000000" w:themeColor="text1"/>
                <w:sz w:val="24"/>
                <w:szCs w:val="24"/>
                <w:lang w:val="id-ID"/>
              </w:rPr>
              <w:t xml:space="preserve"> </w:t>
            </w:r>
          </w:p>
          <w:p w14:paraId="301F690D" w14:textId="77777777" w:rsidR="002357EF" w:rsidRPr="00126D40" w:rsidRDefault="002357EF" w:rsidP="002357EF">
            <w:pPr>
              <w:numPr>
                <w:ilvl w:val="0"/>
                <w:numId w:val="22"/>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PENGHENTIAN</w:t>
            </w:r>
            <w:r w:rsidRPr="00126D40">
              <w:rPr>
                <w:rFonts w:ascii="Footlight MT Light" w:hAnsi="Footlight MT Light" w:cs="Arial"/>
                <w:noProof/>
                <w:color w:val="000000" w:themeColor="text1"/>
                <w:sz w:val="24"/>
                <w:szCs w:val="24"/>
                <w:lang w:val="id-ID"/>
              </w:rPr>
              <w:t xml:space="preserve"> DAN PEMUTUSAN SPK </w:t>
            </w:r>
          </w:p>
          <w:p w14:paraId="400DF336" w14:textId="77777777" w:rsidR="002357EF" w:rsidRPr="00126D40" w:rsidRDefault="002357EF" w:rsidP="002357EF">
            <w:pPr>
              <w:numPr>
                <w:ilvl w:val="4"/>
                <w:numId w:val="10"/>
              </w:numPr>
              <w:tabs>
                <w:tab w:val="clear" w:pos="984"/>
                <w:tab w:val="num" w:pos="738"/>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Penghentian SPK dapat dilakukan karena terjadi Keadaan Kahar.</w:t>
            </w:r>
          </w:p>
          <w:p w14:paraId="72383023" w14:textId="77777777" w:rsidR="002357EF" w:rsidRPr="00126D40" w:rsidRDefault="002357EF" w:rsidP="002357EF">
            <w:pPr>
              <w:numPr>
                <w:ilvl w:val="4"/>
                <w:numId w:val="10"/>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cs="Arial"/>
                <w:noProof/>
                <w:color w:val="000000" w:themeColor="text1"/>
                <w:sz w:val="24"/>
                <w:szCs w:val="24"/>
                <w:lang w:val="id-ID"/>
              </w:rPr>
              <w:t>Dalam</w:t>
            </w:r>
            <w:r w:rsidRPr="00126D40">
              <w:rPr>
                <w:rFonts w:ascii="Footlight MT Light" w:hAnsi="Footlight MT Light"/>
                <w:noProof/>
                <w:color w:val="000000" w:themeColor="text1"/>
                <w:sz w:val="24"/>
                <w:szCs w:val="24"/>
                <w:lang w:val="id-ID"/>
              </w:rPr>
              <w:t xml:space="preserve"> hal SPK dihentikan,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wajib membayar kepada Penyedia sesuai dengan prestasi pekerjaan yang telah dicapai, termasuk:</w:t>
            </w:r>
          </w:p>
          <w:p w14:paraId="709BA087" w14:textId="77777777" w:rsidR="002357EF" w:rsidRPr="00126D40" w:rsidRDefault="002357EF" w:rsidP="002357EF">
            <w:pPr>
              <w:numPr>
                <w:ilvl w:val="0"/>
                <w:numId w:val="4"/>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biaya langsung pengadaan bahan dan perlengkapan untuk pekerjaan ini. Bahan dan perlengkapan ini harus diserahkan oleh Penyedia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dan selanjutnya menjadi hak milik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1D6A57F3" w14:textId="77777777" w:rsidR="002357EF" w:rsidRPr="00126D40" w:rsidRDefault="002357EF" w:rsidP="002357EF">
            <w:pPr>
              <w:numPr>
                <w:ilvl w:val="0"/>
                <w:numId w:val="4"/>
              </w:numPr>
              <w:tabs>
                <w:tab w:val="left" w:pos="1022"/>
              </w:tabs>
              <w:ind w:left="738" w:firstLine="0"/>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biaya langsung demobilisasi personel. </w:t>
            </w:r>
          </w:p>
          <w:p w14:paraId="13BCD754" w14:textId="77777777" w:rsidR="002357EF" w:rsidRPr="00126D40" w:rsidRDefault="002357EF" w:rsidP="002357EF">
            <w:pPr>
              <w:numPr>
                <w:ilvl w:val="4"/>
                <w:numId w:val="10"/>
              </w:numPr>
              <w:tabs>
                <w:tab w:val="clear" w:pos="984"/>
                <w:tab w:val="num" w:pos="738"/>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Pemutusan SPK dapat dilakukan oleh pihak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atau pihak Penyedia.</w:t>
            </w:r>
          </w:p>
          <w:p w14:paraId="4E9D6105" w14:textId="77777777" w:rsidR="002357EF" w:rsidRPr="00126D40" w:rsidRDefault="002357EF" w:rsidP="002357EF">
            <w:pPr>
              <w:numPr>
                <w:ilvl w:val="4"/>
                <w:numId w:val="10"/>
              </w:numPr>
              <w:tabs>
                <w:tab w:val="clear" w:pos="984"/>
                <w:tab w:val="num" w:pos="738"/>
              </w:tabs>
              <w:ind w:left="738" w:right="123" w:hanging="284"/>
              <w:rPr>
                <w:rFonts w:ascii="Footlight MT Light" w:hAnsi="Footlight MT Light"/>
                <w:noProof/>
                <w:color w:val="000000" w:themeColor="text1"/>
                <w:sz w:val="24"/>
                <w:szCs w:val="24"/>
                <w:lang w:val="id-ID"/>
              </w:rPr>
            </w:pPr>
            <w:proofErr w:type="spellStart"/>
            <w:r w:rsidRPr="00126D40">
              <w:rPr>
                <w:rFonts w:ascii="Footlight MT Light" w:hAnsi="Footlight MT Light"/>
                <w:color w:val="000000" w:themeColor="text1"/>
                <w:sz w:val="24"/>
                <w:szCs w:val="24"/>
              </w:rPr>
              <w:t>Mengesampingkan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Pasal</w:t>
            </w:r>
            <w:proofErr w:type="spellEnd"/>
            <w:r w:rsidRPr="00126D40">
              <w:rPr>
                <w:rFonts w:ascii="Footlight MT Light" w:hAnsi="Footlight MT Light"/>
                <w:color w:val="000000" w:themeColor="text1"/>
                <w:sz w:val="24"/>
                <w:szCs w:val="24"/>
              </w:rPr>
              <w:t xml:space="preserve"> 1266 dan 1267 Kitab </w:t>
            </w:r>
            <w:proofErr w:type="spellStart"/>
            <w:r w:rsidRPr="00126D40">
              <w:rPr>
                <w:rFonts w:ascii="Footlight MT Light" w:hAnsi="Footlight MT Light"/>
                <w:color w:val="000000" w:themeColor="text1"/>
                <w:sz w:val="24"/>
                <w:szCs w:val="24"/>
              </w:rPr>
              <w:t>Undang-Undang</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Hukum</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Perdata</w:t>
            </w:r>
            <w:proofErr w:type="spellEnd"/>
            <w:r w:rsidRPr="00126D40">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Pejabat</w:t>
            </w:r>
            <w:proofErr w:type="spellEnd"/>
            <w:r>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Penandatangan</w:t>
            </w:r>
            <w:proofErr w:type="spellEnd"/>
            <w:r>
              <w:rPr>
                <w:rFonts w:ascii="Footlight MT Light" w:hAnsi="Footlight MT Light"/>
                <w:color w:val="000000" w:themeColor="text1"/>
                <w:sz w:val="24"/>
                <w:szCs w:val="24"/>
              </w:rPr>
              <w:t xml:space="preserve"> </w:t>
            </w:r>
            <w:proofErr w:type="spellStart"/>
            <w:proofErr w:type="gramStart"/>
            <w:r>
              <w:rPr>
                <w:rFonts w:ascii="Footlight MT Light" w:hAnsi="Footlight MT Light"/>
                <w:color w:val="000000" w:themeColor="text1"/>
                <w:sz w:val="24"/>
                <w:szCs w:val="24"/>
              </w:rPr>
              <w:t>Kontrak</w:t>
            </w:r>
            <w:proofErr w:type="spellEnd"/>
            <w:r>
              <w:rPr>
                <w:rFonts w:ascii="Footlight MT Light" w:hAnsi="Footlight MT Light"/>
                <w:color w:val="000000" w:themeColor="text1"/>
                <w:sz w:val="24"/>
                <w:szCs w:val="24"/>
              </w:rPr>
              <w:t xml:space="preserve"> </w:t>
            </w:r>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proofErr w:type="gram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Penyedia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melalui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pemberitahuan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tertulis</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dapat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melakukan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pemutusan</w:t>
            </w:r>
            <w:proofErr w:type="spellEnd"/>
            <w:r w:rsidRPr="00126D40">
              <w:rPr>
                <w:rFonts w:ascii="Footlight MT Light" w:hAnsi="Footlight MT Light"/>
                <w:color w:val="000000" w:themeColor="text1"/>
                <w:sz w:val="24"/>
                <w:szCs w:val="24"/>
              </w:rPr>
              <w:t xml:space="preserve"> SPK </w:t>
            </w:r>
            <w:r w:rsidRPr="00126D40">
              <w:rPr>
                <w:rFonts w:ascii="Footlight MT Light" w:hAnsi="Footlight MT Light"/>
                <w:noProof/>
                <w:color w:val="000000" w:themeColor="text1"/>
                <w:sz w:val="24"/>
                <w:szCs w:val="24"/>
                <w:lang w:val="id-ID"/>
              </w:rPr>
              <w:t>apabila:</w:t>
            </w:r>
          </w:p>
          <w:p w14:paraId="069FDCCE"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terbukti melakukan </w:t>
            </w:r>
            <w:r>
              <w:rPr>
                <w:rFonts w:ascii="Footlight MT Light" w:hAnsi="Footlight MT Light"/>
                <w:color w:val="000000" w:themeColor="text1"/>
                <w:sz w:val="24"/>
                <w:szCs w:val="24"/>
              </w:rPr>
              <w:t>k</w:t>
            </w:r>
            <w:r w:rsidRPr="00126D40">
              <w:rPr>
                <w:rFonts w:ascii="Footlight MT Light" w:hAnsi="Footlight MT Light"/>
                <w:color w:val="000000" w:themeColor="text1"/>
                <w:sz w:val="24"/>
                <w:szCs w:val="24"/>
                <w:lang w:val="id-ID"/>
              </w:rPr>
              <w:t xml:space="preserve">orupsi, </w:t>
            </w:r>
            <w:r>
              <w:rPr>
                <w:rFonts w:ascii="Footlight MT Light" w:hAnsi="Footlight MT Light"/>
                <w:color w:val="000000" w:themeColor="text1"/>
                <w:sz w:val="24"/>
                <w:szCs w:val="24"/>
              </w:rPr>
              <w:t>k</w:t>
            </w:r>
            <w:r w:rsidRPr="00126D40">
              <w:rPr>
                <w:rFonts w:ascii="Footlight MT Light" w:hAnsi="Footlight MT Light"/>
                <w:color w:val="000000" w:themeColor="text1"/>
                <w:sz w:val="24"/>
                <w:szCs w:val="24"/>
                <w:lang w:val="id-ID"/>
              </w:rPr>
              <w:t>olusi, dan</w:t>
            </w:r>
            <w:r>
              <w:rPr>
                <w:rFonts w:ascii="Footlight MT Light" w:hAnsi="Footlight MT Light"/>
                <w:color w:val="000000" w:themeColor="text1"/>
                <w:sz w:val="24"/>
                <w:szCs w:val="24"/>
              </w:rPr>
              <w:t>/</w:t>
            </w:r>
            <w:proofErr w:type="spellStart"/>
            <w:r>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lang w:val="id-ID"/>
              </w:rPr>
              <w:t xml:space="preserve"> </w:t>
            </w:r>
            <w:r>
              <w:rPr>
                <w:rFonts w:ascii="Footlight MT Light" w:hAnsi="Footlight MT Light"/>
                <w:color w:val="000000" w:themeColor="text1"/>
                <w:sz w:val="24"/>
                <w:szCs w:val="24"/>
              </w:rPr>
              <w:t>n</w:t>
            </w:r>
            <w:r w:rsidRPr="00126D40">
              <w:rPr>
                <w:rFonts w:ascii="Footlight MT Light" w:hAnsi="Footlight MT Light"/>
                <w:color w:val="000000" w:themeColor="text1"/>
                <w:sz w:val="24"/>
                <w:szCs w:val="24"/>
                <w:lang w:val="id-ID"/>
              </w:rPr>
              <w:t>epotisme</w:t>
            </w:r>
            <w:r w:rsidRPr="00126D40">
              <w:rPr>
                <w:rFonts w:ascii="Footlight MT Light" w:hAnsi="Footlight MT Light"/>
                <w:noProof/>
                <w:color w:val="000000" w:themeColor="text1"/>
                <w:sz w:val="24"/>
                <w:szCs w:val="24"/>
                <w:lang w:val="id-ID"/>
              </w:rPr>
              <w:t xml:space="preserve">, kecurangan dan/atau pemalsuan dalam proses Pengadaan yang diputuskan oleh instansi yang berwenang; </w:t>
            </w:r>
          </w:p>
          <w:p w14:paraId="3DE67219"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lastRenderedPageBreak/>
              <w:t xml:space="preserve">pengaduan tentang penyimpangan prosedur, dugaan </w:t>
            </w:r>
            <w:r>
              <w:rPr>
                <w:rFonts w:ascii="Footlight MT Light" w:hAnsi="Footlight MT Light"/>
                <w:color w:val="000000" w:themeColor="text1"/>
                <w:sz w:val="24"/>
                <w:szCs w:val="24"/>
              </w:rPr>
              <w:t>k</w:t>
            </w:r>
            <w:r w:rsidRPr="00126D40">
              <w:rPr>
                <w:rFonts w:ascii="Footlight MT Light" w:hAnsi="Footlight MT Light"/>
                <w:color w:val="000000" w:themeColor="text1"/>
                <w:sz w:val="24"/>
                <w:szCs w:val="24"/>
                <w:lang w:val="id-ID"/>
              </w:rPr>
              <w:t xml:space="preserve">orupsi, </w:t>
            </w:r>
            <w:r>
              <w:rPr>
                <w:rFonts w:ascii="Footlight MT Light" w:hAnsi="Footlight MT Light"/>
                <w:color w:val="000000" w:themeColor="text1"/>
                <w:sz w:val="24"/>
                <w:szCs w:val="24"/>
              </w:rPr>
              <w:t>k</w:t>
            </w:r>
            <w:r w:rsidRPr="00126D40">
              <w:rPr>
                <w:rFonts w:ascii="Footlight MT Light" w:hAnsi="Footlight MT Light"/>
                <w:color w:val="000000" w:themeColor="text1"/>
                <w:sz w:val="24"/>
                <w:szCs w:val="24"/>
                <w:lang w:val="id-ID"/>
              </w:rPr>
              <w:t>olusi, dan</w:t>
            </w:r>
            <w:r>
              <w:rPr>
                <w:rFonts w:ascii="Footlight MT Light" w:hAnsi="Footlight MT Light"/>
                <w:color w:val="000000" w:themeColor="text1"/>
                <w:sz w:val="24"/>
                <w:szCs w:val="24"/>
              </w:rPr>
              <w:t>/</w:t>
            </w:r>
            <w:proofErr w:type="spellStart"/>
            <w:r>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lang w:val="id-ID"/>
              </w:rPr>
              <w:t xml:space="preserve"> </w:t>
            </w:r>
            <w:r>
              <w:rPr>
                <w:rFonts w:ascii="Footlight MT Light" w:hAnsi="Footlight MT Light"/>
                <w:color w:val="000000" w:themeColor="text1"/>
                <w:sz w:val="24"/>
                <w:szCs w:val="24"/>
              </w:rPr>
              <w:t>n</w:t>
            </w:r>
            <w:r w:rsidRPr="00126D40">
              <w:rPr>
                <w:rFonts w:ascii="Footlight MT Light" w:hAnsi="Footlight MT Light"/>
                <w:color w:val="000000" w:themeColor="text1"/>
                <w:sz w:val="24"/>
                <w:szCs w:val="24"/>
                <w:lang w:val="id-ID"/>
              </w:rPr>
              <w:t>epotisme</w:t>
            </w:r>
            <w:r w:rsidRPr="00126D40">
              <w:rPr>
                <w:rFonts w:ascii="Footlight MT Light" w:hAnsi="Footlight MT Light"/>
                <w:noProof/>
                <w:color w:val="000000" w:themeColor="text1"/>
                <w:sz w:val="24"/>
                <w:szCs w:val="24"/>
                <w:lang w:val="id-ID"/>
              </w:rPr>
              <w:t xml:space="preserve"> dan/atau pelanggaran persaingan sehat dalam pelaksanaan pengadaan dinyatakan benar oleh instansi yang berwenang;</w:t>
            </w:r>
          </w:p>
          <w:p w14:paraId="4CB409D0"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lalai/cidera janji dalam melaksanakan kewajibannya dan tidak memperbaiki kelalaiannya dalam jangka waktu yang telah ditetapkan;</w:t>
            </w:r>
          </w:p>
          <w:p w14:paraId="31E95D82"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tanpa persetujuan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tidak memulai pelaksanaan pekerjaan;</w:t>
            </w:r>
          </w:p>
          <w:p w14:paraId="60B5221C"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menghentikan pekerjaan dan penghentian ini tidak tercantum dalam program mutu serta tanpa persetujuan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1FEA7CDE"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berada dalam keadaan pailit </w:t>
            </w:r>
            <w:r w:rsidRPr="00126D40">
              <w:rPr>
                <w:rFonts w:ascii="Footlight MT Light" w:hAnsi="Footlight MT Light"/>
                <w:color w:val="000000" w:themeColor="text1"/>
                <w:sz w:val="24"/>
                <w:szCs w:val="24"/>
              </w:rPr>
              <w:t xml:space="preserve">yang </w:t>
            </w:r>
            <w:proofErr w:type="spellStart"/>
            <w:r w:rsidRPr="00126D40">
              <w:rPr>
                <w:rFonts w:ascii="Footlight MT Light" w:hAnsi="Footlight MT Light"/>
                <w:color w:val="000000" w:themeColor="text1"/>
                <w:sz w:val="24"/>
                <w:szCs w:val="24"/>
              </w:rPr>
              <w:t>diputuskan</w:t>
            </w:r>
            <w:proofErr w:type="spellEnd"/>
            <w:r w:rsidRPr="00126D40">
              <w:rPr>
                <w:rFonts w:ascii="Footlight MT Light" w:hAnsi="Footlight MT Light"/>
                <w:color w:val="000000" w:themeColor="text1"/>
                <w:sz w:val="24"/>
                <w:szCs w:val="24"/>
              </w:rPr>
              <w:t xml:space="preserve"> oleh </w:t>
            </w:r>
            <w:proofErr w:type="spellStart"/>
            <w:r w:rsidRPr="00126D40">
              <w:rPr>
                <w:rFonts w:ascii="Footlight MT Light" w:hAnsi="Footlight MT Light"/>
                <w:color w:val="000000" w:themeColor="text1"/>
                <w:sz w:val="24"/>
                <w:szCs w:val="24"/>
              </w:rPr>
              <w:t>pengadilan</w:t>
            </w:r>
            <w:proofErr w:type="spellEnd"/>
            <w:r w:rsidRPr="00126D40">
              <w:rPr>
                <w:rFonts w:ascii="Footlight MT Light" w:hAnsi="Footlight MT Light"/>
                <w:noProof/>
                <w:color w:val="000000" w:themeColor="text1"/>
                <w:sz w:val="24"/>
                <w:szCs w:val="24"/>
                <w:lang w:val="id-ID"/>
              </w:rPr>
              <w:t>;</w:t>
            </w:r>
          </w:p>
          <w:p w14:paraId="01C50B52"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gagal memperbaiki kinerja setelah mendapat Surat Peringatan sebanyak 3 (tiga) kali;</w:t>
            </w:r>
          </w:p>
          <w:p w14:paraId="7F5004E1"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selama Masa SPK gagal memperbaiki Cacat Mutu dalam jangka waktu yang ditetapkan oleh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3BD81F81"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memerintahkan Penyedia untuk menunda pelaksanaan atau kelanjutan pekerjaan, dan perintah tersebut tidak ditarik selama 28 (dua puluh delapan) hari; atau</w:t>
            </w:r>
          </w:p>
          <w:p w14:paraId="6D3D7AB1" w14:textId="77777777" w:rsidR="002357EF" w:rsidRPr="00126D40" w:rsidRDefault="002357EF" w:rsidP="002357EF">
            <w:pPr>
              <w:numPr>
                <w:ilvl w:val="0"/>
                <w:numId w:val="11"/>
              </w:numPr>
              <w:ind w:left="1134" w:right="123" w:hanging="425"/>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tidak menerbitkan surat perintah pembayaran untuk pembayaran tagihan angsuran sesuai dengan yang disepakati sebagaimana tercantum dalam SPK. </w:t>
            </w:r>
          </w:p>
          <w:p w14:paraId="6A98C88B" w14:textId="77777777" w:rsidR="002357EF" w:rsidRPr="00126D40" w:rsidRDefault="002357EF" w:rsidP="002357EF">
            <w:pPr>
              <w:numPr>
                <w:ilvl w:val="4"/>
                <w:numId w:val="10"/>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Dalam hal pemutusan SPK dilakukan karena kesalahan Penyedia:</w:t>
            </w:r>
          </w:p>
          <w:p w14:paraId="02525A3C" w14:textId="77777777" w:rsidR="002357EF" w:rsidRPr="00126D40" w:rsidRDefault="002357EF" w:rsidP="002357EF">
            <w:pPr>
              <w:numPr>
                <w:ilvl w:val="0"/>
                <w:numId w:val="12"/>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membayar denda keterlambatan (apabila ada); dan</w:t>
            </w:r>
          </w:p>
          <w:p w14:paraId="2C5C6C31" w14:textId="77777777" w:rsidR="002357EF" w:rsidRPr="00126D40" w:rsidRDefault="002357EF" w:rsidP="002357EF">
            <w:pPr>
              <w:numPr>
                <w:ilvl w:val="0"/>
                <w:numId w:val="12"/>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dikenakan Sanksi Daftar Hitam.</w:t>
            </w:r>
          </w:p>
          <w:p w14:paraId="70AF56B6" w14:textId="77777777" w:rsidR="002357EF" w:rsidRPr="00126D40" w:rsidRDefault="002357EF" w:rsidP="002357EF">
            <w:pPr>
              <w:numPr>
                <w:ilvl w:val="4"/>
                <w:numId w:val="10"/>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Dalam hal pemutusan SPK dilakukan karena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terlibat penyimpangan prosedur, melakukan </w:t>
            </w:r>
            <w:r>
              <w:rPr>
                <w:rFonts w:ascii="Footlight MT Light" w:hAnsi="Footlight MT Light"/>
                <w:color w:val="000000" w:themeColor="text1"/>
                <w:sz w:val="24"/>
                <w:szCs w:val="24"/>
              </w:rPr>
              <w:t>k</w:t>
            </w:r>
            <w:r w:rsidRPr="00126D40">
              <w:rPr>
                <w:rFonts w:ascii="Footlight MT Light" w:hAnsi="Footlight MT Light"/>
                <w:color w:val="000000" w:themeColor="text1"/>
                <w:sz w:val="24"/>
                <w:szCs w:val="24"/>
                <w:lang w:val="id-ID"/>
              </w:rPr>
              <w:t xml:space="preserve">orupsi, </w:t>
            </w:r>
            <w:r>
              <w:rPr>
                <w:rFonts w:ascii="Footlight MT Light" w:hAnsi="Footlight MT Light"/>
                <w:color w:val="000000" w:themeColor="text1"/>
                <w:sz w:val="24"/>
                <w:szCs w:val="24"/>
              </w:rPr>
              <w:t>k</w:t>
            </w:r>
            <w:r w:rsidRPr="00126D40">
              <w:rPr>
                <w:rFonts w:ascii="Footlight MT Light" w:hAnsi="Footlight MT Light"/>
                <w:color w:val="000000" w:themeColor="text1"/>
                <w:sz w:val="24"/>
                <w:szCs w:val="24"/>
                <w:lang w:val="id-ID"/>
              </w:rPr>
              <w:t>olusi, dan</w:t>
            </w:r>
            <w:r>
              <w:rPr>
                <w:rFonts w:ascii="Footlight MT Light" w:hAnsi="Footlight MT Light"/>
                <w:color w:val="000000" w:themeColor="text1"/>
                <w:sz w:val="24"/>
                <w:szCs w:val="24"/>
              </w:rPr>
              <w:t>/</w:t>
            </w:r>
            <w:proofErr w:type="spellStart"/>
            <w:r>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lang w:val="id-ID"/>
              </w:rPr>
              <w:t xml:space="preserve"> </w:t>
            </w:r>
            <w:r>
              <w:rPr>
                <w:rFonts w:ascii="Footlight MT Light" w:hAnsi="Footlight MT Light"/>
                <w:color w:val="000000" w:themeColor="text1"/>
                <w:sz w:val="24"/>
                <w:szCs w:val="24"/>
              </w:rPr>
              <w:t>n</w:t>
            </w:r>
            <w:r w:rsidRPr="00126D40">
              <w:rPr>
                <w:rFonts w:ascii="Footlight MT Light" w:hAnsi="Footlight MT Light"/>
                <w:color w:val="000000" w:themeColor="text1"/>
                <w:sz w:val="24"/>
                <w:szCs w:val="24"/>
                <w:lang w:val="id-ID"/>
              </w:rPr>
              <w:t>epotisme</w:t>
            </w:r>
            <w:r>
              <w:rPr>
                <w:rFonts w:ascii="Footlight MT Light" w:hAnsi="Footlight MT Light"/>
                <w:color w:val="000000" w:themeColor="text1"/>
                <w:sz w:val="24"/>
                <w:szCs w:val="24"/>
              </w:rPr>
              <w:t>mater</w:t>
            </w:r>
            <w:r w:rsidRPr="00126D40">
              <w:rPr>
                <w:rFonts w:ascii="Footlight MT Light" w:hAnsi="Footlight MT Light"/>
                <w:noProof/>
                <w:color w:val="000000" w:themeColor="text1"/>
                <w:sz w:val="24"/>
                <w:szCs w:val="24"/>
                <w:lang w:val="id-ID"/>
              </w:rPr>
              <w:t xml:space="preserve"> dan/atau pelanggaran persaingan sehat dalam pelaksanaan pengadaan, maka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dikenakan sanksi berdasarkan peraturan perundang-undangan.</w:t>
            </w:r>
          </w:p>
          <w:p w14:paraId="119E7CD4" w14:textId="77777777" w:rsidR="002357EF" w:rsidRPr="00126D40" w:rsidRDefault="002357EF" w:rsidP="003E4090">
            <w:pPr>
              <w:keepNext/>
              <w:keepLines/>
              <w:ind w:left="397"/>
              <w:outlineLvl w:val="2"/>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  </w:t>
            </w:r>
          </w:p>
          <w:p w14:paraId="08279C79" w14:textId="77777777" w:rsidR="002357EF" w:rsidRPr="00126D40" w:rsidRDefault="002357EF" w:rsidP="002357EF">
            <w:pPr>
              <w:numPr>
                <w:ilvl w:val="0"/>
                <w:numId w:val="22"/>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PEMBAYARAN</w:t>
            </w:r>
          </w:p>
          <w:p w14:paraId="72AA7E0F" w14:textId="77777777" w:rsidR="002357EF" w:rsidRPr="00126D40" w:rsidRDefault="002357EF" w:rsidP="002357EF">
            <w:pPr>
              <w:numPr>
                <w:ilvl w:val="4"/>
                <w:numId w:val="20"/>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Pembayaran prestasi hasil pekerjaan yang disepakati dilakukan oleh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dengan ketentuan:</w:t>
            </w:r>
          </w:p>
          <w:p w14:paraId="11B2F6D2" w14:textId="77777777" w:rsidR="002357EF" w:rsidRPr="00126D40" w:rsidRDefault="002357EF" w:rsidP="002357EF">
            <w:pPr>
              <w:numPr>
                <w:ilvl w:val="0"/>
                <w:numId w:val="21"/>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telah mengajukan tagihan disertai laporan kemajuan hasil pekerjaan;</w:t>
            </w:r>
          </w:p>
          <w:p w14:paraId="19B38306" w14:textId="77777777" w:rsidR="002357EF" w:rsidRPr="00126D40" w:rsidRDefault="002357EF" w:rsidP="002357EF">
            <w:pPr>
              <w:numPr>
                <w:ilvl w:val="0"/>
                <w:numId w:val="21"/>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pembayaran harus dipotong denda (apabila ada), dan pajak.</w:t>
            </w:r>
          </w:p>
          <w:p w14:paraId="16B64184" w14:textId="77777777" w:rsidR="002357EF" w:rsidRPr="00126D40" w:rsidRDefault="002357EF" w:rsidP="002357EF">
            <w:pPr>
              <w:numPr>
                <w:ilvl w:val="4"/>
                <w:numId w:val="20"/>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Pembayaran terakhir hanya dilakukan setelah pekerjaan selesai dan Berita Acara Serah Terima ditandatangani.</w:t>
            </w:r>
          </w:p>
          <w:p w14:paraId="68FC319A" w14:textId="77777777" w:rsidR="002357EF" w:rsidRPr="00126D40" w:rsidRDefault="002357EF" w:rsidP="002357EF">
            <w:pPr>
              <w:numPr>
                <w:ilvl w:val="4"/>
                <w:numId w:val="20"/>
              </w:numPr>
              <w:tabs>
                <w:tab w:val="clear" w:pos="984"/>
                <w:tab w:val="num" w:pos="709"/>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dalam kurun waktu 7 (tujuh) hari kerja setelah pengajuan permintaan pembayaran dari Penyedia harus sudah mengajukan surat permintaan pembayaran kepada Pejabat Penandatangan Surat Perintah Membayar (PPSPM).</w:t>
            </w:r>
          </w:p>
          <w:p w14:paraId="2E07DA2E" w14:textId="77777777" w:rsidR="002357EF" w:rsidRPr="00126D40" w:rsidRDefault="002357EF" w:rsidP="002357EF">
            <w:pPr>
              <w:numPr>
                <w:ilvl w:val="4"/>
                <w:numId w:val="20"/>
              </w:numPr>
              <w:tabs>
                <w:tab w:val="clear" w:pos="984"/>
                <w:tab w:val="num" w:pos="709"/>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rPr>
              <w:t>B</w:t>
            </w:r>
            <w:r w:rsidRPr="00126D40">
              <w:rPr>
                <w:rFonts w:ascii="Footlight MT Light" w:hAnsi="Footlight MT Light"/>
                <w:noProof/>
                <w:color w:val="000000" w:themeColor="text1"/>
                <w:sz w:val="24"/>
                <w:szCs w:val="24"/>
                <w:lang w:val="id-ID"/>
              </w:rPr>
              <w:t xml:space="preserve">ila terdapat ketidaksesuaian dalam perhitungan angsuran, tidak akan menjadi alasan untuk menunda pembayaran.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meminta Penyedia untuk menyampaikan perhitungan prestasi sementara dengan mengesampingkan hal-hal yang sedang menjadi perselisihan.  </w:t>
            </w:r>
          </w:p>
          <w:p w14:paraId="7E49EC80" w14:textId="77777777" w:rsidR="002357EF" w:rsidRPr="00126D40" w:rsidRDefault="002357EF" w:rsidP="003E4090">
            <w:pPr>
              <w:keepNext/>
              <w:keepLines/>
              <w:tabs>
                <w:tab w:val="left" w:pos="5973"/>
              </w:tabs>
              <w:outlineLvl w:val="2"/>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 </w:t>
            </w:r>
          </w:p>
          <w:p w14:paraId="7502E9E0" w14:textId="77777777" w:rsidR="002357EF" w:rsidRPr="00126D40" w:rsidRDefault="002357EF" w:rsidP="002357EF">
            <w:pPr>
              <w:numPr>
                <w:ilvl w:val="0"/>
                <w:numId w:val="22"/>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DENDA</w:t>
            </w:r>
          </w:p>
          <w:p w14:paraId="0BD32E7D" w14:textId="77777777" w:rsidR="002357EF" w:rsidRPr="00126D40" w:rsidRDefault="002357EF" w:rsidP="002357EF">
            <w:pPr>
              <w:pStyle w:val="ListParagraph"/>
              <w:numPr>
                <w:ilvl w:val="1"/>
                <w:numId w:val="22"/>
              </w:numPr>
              <w:ind w:left="738" w:hanging="284"/>
              <w:rPr>
                <w:rFonts w:ascii="Footlight MT Light" w:hAnsi="Footlight MT Light"/>
                <w:b/>
                <w:noProof/>
                <w:color w:val="000000" w:themeColor="text1"/>
                <w:spacing w:val="-3"/>
                <w:sz w:val="24"/>
                <w:szCs w:val="24"/>
                <w:lang w:val="id-ID"/>
              </w:rPr>
            </w:pPr>
            <w:r w:rsidRPr="00126D40">
              <w:rPr>
                <w:rFonts w:ascii="Footlight MT Light" w:hAnsi="Footlight MT Light" w:cs="Arial"/>
                <w:noProof/>
                <w:color w:val="000000" w:themeColor="text1"/>
                <w:sz w:val="24"/>
                <w:szCs w:val="24"/>
                <w:lang w:val="id-ID"/>
              </w:rPr>
              <w:t xml:space="preserve">Jika pekerjaan tidak dapat diselesaikan dalam jangka waktu pelaksanaan pekerjaan karena kesalahan atau kelalaian Penyedia maka Penyedia berkewajiban untuk membayar denda kepada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sebesar 1/1000 (satu permil) dari nilai SPK (tidak termasuk PPN) untuk setiap hari keterlambatan.  </w:t>
            </w:r>
          </w:p>
          <w:p w14:paraId="3FAB2B7B" w14:textId="77777777" w:rsidR="002357EF" w:rsidRPr="00126D40" w:rsidRDefault="002357EF" w:rsidP="002357EF">
            <w:pPr>
              <w:pStyle w:val="ListParagraph"/>
              <w:numPr>
                <w:ilvl w:val="1"/>
                <w:numId w:val="22"/>
              </w:numPr>
              <w:ind w:left="738" w:hanging="284"/>
              <w:rPr>
                <w:rFonts w:ascii="Footlight MT Light" w:hAnsi="Footlight MT Light"/>
                <w:b/>
                <w:noProof/>
                <w:color w:val="000000" w:themeColor="text1"/>
                <w:spacing w:val="-3"/>
                <w:sz w:val="24"/>
                <w:szCs w:val="24"/>
                <w:lang w:val="id-ID"/>
              </w:rPr>
            </w:pP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mengenakan Denda dengan memotong pembayaran prestasi pekerjaan Penyedia. Pembayaran Denda tidak mengurangi tanggung jawab kontraktual Penyedia.</w:t>
            </w:r>
          </w:p>
          <w:p w14:paraId="24AFDEC2" w14:textId="77777777" w:rsidR="002357EF" w:rsidRPr="00126D40" w:rsidRDefault="002357EF" w:rsidP="003E4090">
            <w:pPr>
              <w:tabs>
                <w:tab w:val="left" w:pos="5973"/>
              </w:tabs>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 </w:t>
            </w:r>
            <w:r w:rsidRPr="00126D40">
              <w:rPr>
                <w:rFonts w:ascii="Footlight MT Light" w:hAnsi="Footlight MT Light" w:cs="Arial"/>
                <w:noProof/>
                <w:color w:val="000000" w:themeColor="text1"/>
                <w:sz w:val="24"/>
                <w:szCs w:val="24"/>
                <w:lang w:val="id-ID"/>
              </w:rPr>
              <w:tab/>
            </w:r>
          </w:p>
          <w:p w14:paraId="0A01807C" w14:textId="77777777" w:rsidR="002357EF" w:rsidRPr="00126D40" w:rsidRDefault="002357EF" w:rsidP="002357EF">
            <w:pPr>
              <w:numPr>
                <w:ilvl w:val="0"/>
                <w:numId w:val="22"/>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PENYELESAIAN PERSELISIHAN</w:t>
            </w:r>
          </w:p>
          <w:p w14:paraId="76AADDE0" w14:textId="77777777" w:rsidR="002357EF" w:rsidRPr="00126D40" w:rsidRDefault="002357EF" w:rsidP="003E4090">
            <w:pPr>
              <w:ind w:left="454"/>
              <w:rPr>
                <w:rFonts w:ascii="Footlight MT Light" w:hAnsi="Footlight MT Light"/>
                <w:color w:val="000000" w:themeColor="text1"/>
                <w:sz w:val="24"/>
                <w:szCs w:val="24"/>
              </w:rPr>
            </w:pPr>
            <w:proofErr w:type="spellStart"/>
            <w:r>
              <w:rPr>
                <w:rFonts w:ascii="Footlight MT Light" w:hAnsi="Footlight MT Light"/>
                <w:color w:val="000000" w:themeColor="text1"/>
                <w:sz w:val="24"/>
                <w:szCs w:val="24"/>
              </w:rPr>
              <w:t>Pejabat</w:t>
            </w:r>
            <w:proofErr w:type="spellEnd"/>
            <w:r>
              <w:rPr>
                <w:rFonts w:ascii="Footlight MT Light" w:hAnsi="Footlight MT Light"/>
                <w:color w:val="000000" w:themeColor="text1"/>
                <w:sz w:val="24"/>
                <w:szCs w:val="24"/>
              </w:rPr>
              <w:t xml:space="preserve"> </w:t>
            </w:r>
            <w:proofErr w:type="spellStart"/>
            <w:r>
              <w:rPr>
                <w:rFonts w:ascii="Footlight MT Light" w:hAnsi="Footlight MT Light"/>
                <w:color w:val="000000" w:themeColor="text1"/>
                <w:sz w:val="24"/>
                <w:szCs w:val="24"/>
              </w:rPr>
              <w:t>Penandatangan</w:t>
            </w:r>
            <w:proofErr w:type="spellEnd"/>
            <w:r>
              <w:rPr>
                <w:rFonts w:ascii="Footlight MT Light" w:hAnsi="Footlight MT Light"/>
                <w:color w:val="000000" w:themeColor="text1"/>
                <w:sz w:val="24"/>
                <w:szCs w:val="24"/>
              </w:rPr>
              <w:t xml:space="preserve"> </w:t>
            </w:r>
            <w:proofErr w:type="spellStart"/>
            <w:proofErr w:type="gramStart"/>
            <w:r>
              <w:rPr>
                <w:rFonts w:ascii="Footlight MT Light" w:hAnsi="Footlight MT Light"/>
                <w:color w:val="000000" w:themeColor="text1"/>
                <w:sz w:val="24"/>
                <w:szCs w:val="24"/>
              </w:rPr>
              <w:t>Kontrak</w:t>
            </w:r>
            <w:proofErr w:type="spellEnd"/>
            <w:r>
              <w:rPr>
                <w:rFonts w:ascii="Footlight MT Light" w:hAnsi="Footlight MT Light"/>
                <w:color w:val="000000" w:themeColor="text1"/>
                <w:sz w:val="24"/>
                <w:szCs w:val="24"/>
              </w:rPr>
              <w:t xml:space="preserve"> </w:t>
            </w:r>
            <w:r w:rsidRPr="00126D40">
              <w:rPr>
                <w:rFonts w:ascii="Footlight MT Light" w:hAnsi="Footlight MT Light"/>
                <w:color w:val="000000" w:themeColor="text1"/>
                <w:sz w:val="24"/>
                <w:szCs w:val="24"/>
              </w:rPr>
              <w:t xml:space="preserve"> dan</w:t>
            </w:r>
            <w:proofErr w:type="gram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penyedia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berkewajiban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untuk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berupaya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sungguh-sungguh</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menyelesaikan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secara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damai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semua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perselisihan</w:t>
            </w:r>
            <w:proofErr w:type="spellEnd"/>
            <w:r w:rsidRPr="00126D40">
              <w:rPr>
                <w:rFonts w:ascii="Footlight MT Light" w:hAnsi="Footlight MT Light"/>
                <w:color w:val="000000" w:themeColor="text1"/>
                <w:sz w:val="24"/>
                <w:szCs w:val="24"/>
              </w:rPr>
              <w:t xml:space="preserve"> yang </w:t>
            </w:r>
            <w:proofErr w:type="spellStart"/>
            <w:r w:rsidRPr="00126D40">
              <w:rPr>
                <w:rFonts w:ascii="Footlight MT Light" w:hAnsi="Footlight MT Light"/>
                <w:color w:val="000000" w:themeColor="text1"/>
                <w:sz w:val="24"/>
                <w:szCs w:val="24"/>
              </w:rPr>
              <w:t>timbul</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dari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berhubungan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dengan</w:t>
            </w:r>
            <w:proofErr w:type="spellEnd"/>
            <w:r w:rsidRPr="00126D40">
              <w:rPr>
                <w:rFonts w:ascii="Footlight MT Light" w:hAnsi="Footlight MT Light"/>
                <w:color w:val="000000" w:themeColor="text1"/>
                <w:sz w:val="24"/>
                <w:szCs w:val="24"/>
              </w:rPr>
              <w:t xml:space="preserve"> SPK </w:t>
            </w:r>
            <w:proofErr w:type="spellStart"/>
            <w:r w:rsidRPr="00126D40">
              <w:rPr>
                <w:rFonts w:ascii="Footlight MT Light" w:hAnsi="Footlight MT Light"/>
                <w:color w:val="000000" w:themeColor="text1"/>
                <w:sz w:val="24"/>
                <w:szCs w:val="24"/>
              </w:rPr>
              <w:t>ini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interpretasinya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selama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setelah</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pelaksanaan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pekerjaan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Jika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perselisihan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tidak</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dapat</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diselesaikan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secara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musyawarah</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maka</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perselisihan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diselesaikan</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melalui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Mediasi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Konsiliasi</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atau</w:t>
            </w:r>
            <w:proofErr w:type="spellEnd"/>
            <w:r w:rsidRPr="00126D40">
              <w:rPr>
                <w:rFonts w:ascii="Footlight MT Light" w:hAnsi="Footlight MT Light"/>
                <w:color w:val="000000" w:themeColor="text1"/>
                <w:sz w:val="24"/>
                <w:szCs w:val="24"/>
              </w:rPr>
              <w:t xml:space="preserve"> </w:t>
            </w:r>
            <w:proofErr w:type="spellStart"/>
            <w:r w:rsidRPr="00126D40">
              <w:rPr>
                <w:rFonts w:ascii="Footlight MT Light" w:hAnsi="Footlight MT Light"/>
                <w:color w:val="000000" w:themeColor="text1"/>
                <w:sz w:val="24"/>
                <w:szCs w:val="24"/>
              </w:rPr>
              <w:t>arbitrase</w:t>
            </w:r>
            <w:proofErr w:type="spellEnd"/>
            <w:r w:rsidRPr="00126D40">
              <w:rPr>
                <w:rFonts w:ascii="Footlight MT Light" w:hAnsi="Footlight MT Light"/>
                <w:color w:val="000000" w:themeColor="text1"/>
                <w:sz w:val="24"/>
                <w:szCs w:val="24"/>
              </w:rPr>
              <w:t>.</w:t>
            </w:r>
          </w:p>
          <w:p w14:paraId="140EC97F" w14:textId="77777777" w:rsidR="002357EF" w:rsidRPr="00126D40" w:rsidRDefault="002357EF" w:rsidP="003E4090">
            <w:pPr>
              <w:ind w:left="426"/>
              <w:rPr>
                <w:noProof/>
                <w:color w:val="000000" w:themeColor="text1"/>
                <w:lang w:val="id-ID"/>
              </w:rPr>
            </w:pPr>
            <w:r w:rsidRPr="00126D40">
              <w:rPr>
                <w:noProof/>
                <w:color w:val="000000" w:themeColor="text1"/>
                <w:lang w:val="id-ID"/>
              </w:rPr>
              <w:t xml:space="preserve"> </w:t>
            </w:r>
          </w:p>
          <w:p w14:paraId="1654CF00" w14:textId="77777777" w:rsidR="002357EF" w:rsidRPr="00126D40" w:rsidRDefault="002357EF" w:rsidP="002357EF">
            <w:pPr>
              <w:pStyle w:val="ListParagraph"/>
              <w:numPr>
                <w:ilvl w:val="0"/>
                <w:numId w:val="22"/>
              </w:numP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LARANGAN PEMBERIAN KOMISI </w:t>
            </w:r>
          </w:p>
          <w:p w14:paraId="4E95FFE0" w14:textId="77777777" w:rsidR="002357EF" w:rsidRPr="00126D40" w:rsidRDefault="002357EF" w:rsidP="003E4090">
            <w:pPr>
              <w:pStyle w:val="ListParagraph"/>
              <w:ind w:left="397"/>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menjamin bahwa tidak satu pun personel satuan kerja </w:t>
            </w:r>
            <w:r>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telah atau akan menerima komisi atau keuntungan tidak sah lainnya baik langsung maupun tidak langsung dari SPK ini. Penyedia menyetujui bahwa pelanggaran syarat ini merupakan pelanggaran yang mendasar terhadap SPK ini.</w:t>
            </w:r>
          </w:p>
          <w:p w14:paraId="6B861C26" w14:textId="77777777" w:rsidR="002357EF" w:rsidRPr="00126D40" w:rsidRDefault="002357EF" w:rsidP="003E4090">
            <w:pPr>
              <w:pStyle w:val="ListParagraph"/>
              <w:ind w:left="397"/>
              <w:rPr>
                <w:rFonts w:ascii="Footlight MT Light" w:hAnsi="Footlight MT Light"/>
                <w:noProof/>
                <w:color w:val="000000" w:themeColor="text1"/>
                <w:sz w:val="24"/>
                <w:szCs w:val="24"/>
                <w:lang w:val="id-ID"/>
              </w:rPr>
            </w:pPr>
          </w:p>
        </w:tc>
      </w:tr>
    </w:tbl>
    <w:p w14:paraId="293A3C0A" w14:textId="77777777" w:rsidR="00700EFF" w:rsidRDefault="00700EFF"/>
    <w:sectPr w:rsidR="00700EFF" w:rsidSect="002A2C5D">
      <w:pgSz w:w="12191" w:h="18711"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17125"/>
    <w:multiLevelType w:val="hybridMultilevel"/>
    <w:tmpl w:val="C6681644"/>
    <w:lvl w:ilvl="0" w:tplc="04090011">
      <w:start w:val="1"/>
      <w:numFmt w:val="decimal"/>
      <w:lvlText w:val="%1)"/>
      <w:lvlJc w:val="lef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 w15:restartNumberingAfterBreak="0">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15:restartNumberingAfterBreak="0">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15:restartNumberingAfterBreak="0">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 w15:restartNumberingAfterBreak="0">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6" w15:restartNumberingAfterBreak="0">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 w15:restartNumberingAfterBreak="0">
    <w:nsid w:val="2A885F13"/>
    <w:multiLevelType w:val="hybridMultilevel"/>
    <w:tmpl w:val="A2FABE4C"/>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11B0D1EC">
      <w:start w:val="1"/>
      <w:numFmt w:val="upperLetter"/>
      <w:lvlText w:val="%4."/>
      <w:lvlJc w:val="left"/>
      <w:pPr>
        <w:ind w:left="2880" w:hanging="360"/>
      </w:pPr>
      <w:rPr>
        <w:rFonts w:hint="default"/>
      </w:r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8" w15:restartNumberingAfterBreak="0">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 w15:restartNumberingAfterBreak="0">
    <w:nsid w:val="32510F17"/>
    <w:multiLevelType w:val="hybridMultilevel"/>
    <w:tmpl w:val="708C299A"/>
    <w:lvl w:ilvl="0" w:tplc="8578C4F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15:restartNumberingAfterBreak="0">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15:restartNumberingAfterBreak="0">
    <w:nsid w:val="4EBE127C"/>
    <w:multiLevelType w:val="hybridMultilevel"/>
    <w:tmpl w:val="F30CDAC6"/>
    <w:lvl w:ilvl="0" w:tplc="8A26789C">
      <w:start w:val="4"/>
      <w:numFmt w:val="decimal"/>
      <w:lvlText w:val="%1."/>
      <w:lvlJc w:val="left"/>
      <w:pPr>
        <w:tabs>
          <w:tab w:val="num" w:pos="397"/>
        </w:tabs>
        <w:ind w:left="397" w:hanging="397"/>
      </w:pPr>
      <w:rPr>
        <w:rFonts w:hint="default"/>
        <w:b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F454A63"/>
    <w:multiLevelType w:val="hybridMultilevel"/>
    <w:tmpl w:val="0DD851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 w15:restartNumberingAfterBreak="0">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 w15:restartNumberingAfterBreak="0">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15:restartNumberingAfterBreak="0">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8" w15:restartNumberingAfterBreak="0">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0" w15:restartNumberingAfterBreak="0">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 w15:restartNumberingAfterBreak="0">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15:restartNumberingAfterBreak="0">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0"/>
  </w:num>
  <w:num w:numId="3">
    <w:abstractNumId w:val="22"/>
  </w:num>
  <w:num w:numId="4">
    <w:abstractNumId w:val="24"/>
  </w:num>
  <w:num w:numId="5">
    <w:abstractNumId w:val="5"/>
  </w:num>
  <w:num w:numId="6">
    <w:abstractNumId w:val="4"/>
  </w:num>
  <w:num w:numId="7">
    <w:abstractNumId w:val="10"/>
  </w:num>
  <w:num w:numId="8">
    <w:abstractNumId w:val="14"/>
  </w:num>
  <w:num w:numId="9">
    <w:abstractNumId w:val="23"/>
  </w:num>
  <w:num w:numId="10">
    <w:abstractNumId w:val="6"/>
  </w:num>
  <w:num w:numId="11">
    <w:abstractNumId w:val="21"/>
  </w:num>
  <w:num w:numId="12">
    <w:abstractNumId w:val="20"/>
  </w:num>
  <w:num w:numId="13">
    <w:abstractNumId w:val="8"/>
  </w:num>
  <w:num w:numId="14">
    <w:abstractNumId w:val="11"/>
  </w:num>
  <w:num w:numId="15">
    <w:abstractNumId w:val="3"/>
  </w:num>
  <w:num w:numId="16">
    <w:abstractNumId w:val="2"/>
  </w:num>
  <w:num w:numId="17">
    <w:abstractNumId w:val="15"/>
  </w:num>
  <w:num w:numId="18">
    <w:abstractNumId w:val="17"/>
  </w:num>
  <w:num w:numId="19">
    <w:abstractNumId w:val="19"/>
  </w:num>
  <w:num w:numId="20">
    <w:abstractNumId w:val="16"/>
  </w:num>
  <w:num w:numId="21">
    <w:abstractNumId w:val="18"/>
  </w:num>
  <w:num w:numId="22">
    <w:abstractNumId w:val="12"/>
  </w:num>
  <w:num w:numId="23">
    <w:abstractNumId w:val="13"/>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EF"/>
    <w:rsid w:val="002357EF"/>
    <w:rsid w:val="002A2C5D"/>
    <w:rsid w:val="00700E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6CDA"/>
  <w15:chartTrackingRefBased/>
  <w15:docId w15:val="{712B8043-16A5-4867-AFD9-927BAA4F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7EF"/>
    <w:pPr>
      <w:spacing w:after="0" w:line="240" w:lineRule="auto"/>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2357EF"/>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7EF"/>
    <w:rPr>
      <w:rFonts w:ascii="Times New Roman" w:eastAsia="Times New Roman" w:hAnsi="Times New Roman" w:cs="Times New Roman"/>
      <w:b/>
      <w:sz w:val="36"/>
      <w:szCs w:val="20"/>
      <w:lang w:val="en-US"/>
    </w:rPr>
  </w:style>
  <w:style w:type="paragraph" w:styleId="Footer">
    <w:name w:val="footer"/>
    <w:basedOn w:val="Normal"/>
    <w:link w:val="FooterChar"/>
    <w:uiPriority w:val="99"/>
    <w:rsid w:val="002357EF"/>
    <w:pPr>
      <w:tabs>
        <w:tab w:val="center" w:pos="4320"/>
        <w:tab w:val="right" w:pos="8640"/>
      </w:tabs>
    </w:pPr>
  </w:style>
  <w:style w:type="character" w:customStyle="1" w:styleId="FooterChar">
    <w:name w:val="Footer Char"/>
    <w:basedOn w:val="DefaultParagraphFont"/>
    <w:link w:val="Footer"/>
    <w:uiPriority w:val="99"/>
    <w:rsid w:val="002357EF"/>
    <w:rPr>
      <w:rFonts w:ascii="Times New Roman" w:eastAsia="Times New Roman" w:hAnsi="Times New Roman" w:cs="Times New Roman"/>
      <w:sz w:val="20"/>
      <w:szCs w:val="20"/>
      <w:lang w:val="en-US"/>
    </w:rPr>
  </w:style>
  <w:style w:type="paragraph" w:styleId="ListParagraph">
    <w:name w:val="List Paragraph"/>
    <w:aliases w:val="Butir,#본문점,ANNEX,List Paragraph1,kepala,Bulet1,Tabel,point-point,coba1,Body Text Char1,List Paragraph11,Recommendation,List Paragraph untuk Tabel,List Paragraph untuk tabel,Box,tabel,Colorful List - Accent 11"/>
    <w:basedOn w:val="Normal"/>
    <w:link w:val="ListParagraphChar"/>
    <w:uiPriority w:val="34"/>
    <w:qFormat/>
    <w:rsid w:val="002357EF"/>
    <w:pPr>
      <w:ind w:left="720"/>
      <w:contextualSpacing/>
    </w:pPr>
  </w:style>
  <w:style w:type="character" w:customStyle="1" w:styleId="ListParagraphChar">
    <w:name w:val="List Paragraph Char"/>
    <w:aliases w:val="Butir Char,#본문점 Char,ANNEX Char,List Paragraph1 Char,kepala Char,Bulet1 Char,Tabel Char,point-point Char,coba1 Char,Body Text Char1 Char,List Paragraph11 Char,Recommendation Char,List Paragraph untuk Tabel Char,Box Char,tabel Char"/>
    <w:link w:val="ListParagraph"/>
    <w:uiPriority w:val="34"/>
    <w:rsid w:val="002357EF"/>
    <w:rPr>
      <w:rFonts w:ascii="Times New Roman" w:eastAsia="Times New Roman" w:hAnsi="Times New Roman" w:cs="Times New Roman"/>
      <w:sz w:val="20"/>
      <w:szCs w:val="20"/>
      <w:lang w:val="en-US"/>
    </w:rPr>
  </w:style>
  <w:style w:type="paragraph" w:customStyle="1" w:styleId="IsiPasal">
    <w:name w:val="Isi Pasal"/>
    <w:basedOn w:val="Normal"/>
    <w:link w:val="IsiPasalChar"/>
    <w:qFormat/>
    <w:rsid w:val="002357EF"/>
    <w:pPr>
      <w:spacing w:after="120"/>
    </w:pPr>
    <w:rPr>
      <w:rFonts w:ascii="Footlight MT Light" w:hAnsi="Footlight MT Light"/>
      <w:sz w:val="24"/>
      <w:szCs w:val="22"/>
      <w:lang w:val="id-ID" w:eastAsia="x-none"/>
    </w:rPr>
  </w:style>
  <w:style w:type="character" w:customStyle="1" w:styleId="IsiPasalChar">
    <w:name w:val="Isi Pasal Char"/>
    <w:link w:val="IsiPasal"/>
    <w:rsid w:val="002357EF"/>
    <w:rPr>
      <w:rFonts w:ascii="Footlight MT Light" w:eastAsia="Times New Roman" w:hAnsi="Footlight MT Light" w:cs="Times New Roman"/>
      <w:sz w:val="24"/>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3175</Words>
  <Characters>18102</Characters>
  <Application>Microsoft Office Word</Application>
  <DocSecurity>0</DocSecurity>
  <Lines>150</Lines>
  <Paragraphs>42</Paragraphs>
  <ScaleCrop>false</ScaleCrop>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PBJ</dc:creator>
  <cp:keywords/>
  <dc:description/>
  <cp:lastModifiedBy> </cp:lastModifiedBy>
  <cp:revision>1</cp:revision>
  <dcterms:created xsi:type="dcterms:W3CDTF">2024-07-23T01:40:00Z</dcterms:created>
  <dcterms:modified xsi:type="dcterms:W3CDTF">2024-07-23T01:41:00Z</dcterms:modified>
</cp:coreProperties>
</file>